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210" w:rsidRPr="002A532A" w:rsidRDefault="00CA0ED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2A532A">
        <w:rPr>
          <w:rFonts w:asciiTheme="minorHAnsi" w:hAnsiTheme="minorHAnsi"/>
          <w:color w:val="auto"/>
          <w:szCs w:val="24"/>
        </w:rPr>
        <w:t xml:space="preserve">Број: </w:t>
      </w:r>
      <w:r w:rsidR="002A532A" w:rsidRPr="002A532A">
        <w:rPr>
          <w:rFonts w:asciiTheme="minorHAnsi" w:hAnsiTheme="minorHAnsi"/>
          <w:color w:val="auto"/>
          <w:szCs w:val="24"/>
        </w:rPr>
        <w:t>12</w:t>
      </w:r>
      <w:r w:rsidR="008430CA" w:rsidRPr="002A532A">
        <w:rPr>
          <w:rFonts w:asciiTheme="minorHAnsi" w:hAnsiTheme="minorHAnsi"/>
          <w:color w:val="auto"/>
          <w:szCs w:val="24"/>
        </w:rPr>
        <w:t>/20</w:t>
      </w:r>
      <w:r w:rsidR="002A532A" w:rsidRPr="002A532A">
        <w:rPr>
          <w:rFonts w:asciiTheme="minorHAnsi" w:hAnsiTheme="minorHAnsi"/>
          <w:color w:val="auto"/>
          <w:szCs w:val="24"/>
        </w:rPr>
        <w:t>20</w:t>
      </w:r>
    </w:p>
    <w:p w:rsidR="00B57210" w:rsidRPr="002A532A" w:rsidRDefault="00CA0ED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2A532A">
        <w:rPr>
          <w:rFonts w:asciiTheme="minorHAnsi" w:hAnsiTheme="minorHAnsi"/>
          <w:color w:val="auto"/>
          <w:szCs w:val="24"/>
        </w:rPr>
        <w:t xml:space="preserve">Дана: </w:t>
      </w:r>
      <w:r w:rsidR="00B95EF5">
        <w:rPr>
          <w:rFonts w:asciiTheme="minorHAnsi" w:hAnsiTheme="minorHAnsi"/>
          <w:color w:val="auto"/>
          <w:szCs w:val="24"/>
        </w:rPr>
        <w:t>07</w:t>
      </w:r>
      <w:r w:rsidR="002A532A" w:rsidRPr="002A532A">
        <w:rPr>
          <w:rFonts w:asciiTheme="minorHAnsi" w:hAnsiTheme="minorHAnsi"/>
          <w:color w:val="auto"/>
          <w:szCs w:val="24"/>
        </w:rPr>
        <w:t>.02.2020</w:t>
      </w:r>
      <w:r w:rsidR="008430CA" w:rsidRPr="002A532A">
        <w:rPr>
          <w:rFonts w:asciiTheme="minorHAnsi" w:hAnsiTheme="minorHAnsi"/>
          <w:color w:val="auto"/>
          <w:szCs w:val="24"/>
        </w:rPr>
        <w:t xml:space="preserve"> године</w:t>
      </w:r>
    </w:p>
    <w:p w:rsidR="00B57210" w:rsidRPr="002A532A" w:rsidRDefault="008430CA">
      <w:pPr>
        <w:pStyle w:val="NoSpacing"/>
        <w:jc w:val="both"/>
        <w:rPr>
          <w:rFonts w:asciiTheme="minorHAnsi" w:hAnsiTheme="minorHAnsi"/>
          <w:color w:val="auto"/>
          <w:szCs w:val="24"/>
        </w:rPr>
      </w:pPr>
      <w:r w:rsidRPr="002A532A">
        <w:rPr>
          <w:rFonts w:asciiTheme="minorHAnsi" w:hAnsiTheme="minorHAnsi"/>
          <w:color w:val="auto"/>
          <w:szCs w:val="24"/>
        </w:rPr>
        <w:t>СРЕМСКА МИТРОВИЦА</w:t>
      </w:r>
    </w:p>
    <w:p w:rsidR="002C12C8" w:rsidRPr="001A663A" w:rsidRDefault="002C12C8">
      <w:pPr>
        <w:pStyle w:val="NoSpacing"/>
        <w:jc w:val="both"/>
        <w:rPr>
          <w:rFonts w:asciiTheme="minorHAnsi" w:hAnsiTheme="minorHAnsi"/>
          <w:color w:val="auto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0B2848" w:rsidRPr="000B2848" w:rsidRDefault="001A663A" w:rsidP="000B2848">
      <w:pPr>
        <w:ind w:firstLine="708"/>
        <w:jc w:val="both"/>
        <w:rPr>
          <w:rFonts w:asciiTheme="minorHAnsi" w:eastAsiaTheme="minorHAnsi" w:hAnsiTheme="minorHAnsi"/>
          <w:color w:val="auto"/>
          <w:sz w:val="22"/>
          <w:lang w:val="sr-Cyrl-CS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На основу члана 38. </w:t>
      </w:r>
      <w:r w:rsidR="008430CA" w:rsidRPr="001A663A">
        <w:rPr>
          <w:rFonts w:asciiTheme="minorHAnsi" w:hAnsiTheme="minorHAnsi"/>
          <w:color w:val="000000" w:themeColor="text1"/>
          <w:szCs w:val="24"/>
        </w:rPr>
        <w:t xml:space="preserve"> Закона о удружењима </w:t>
      </w:r>
      <w:proofErr w:type="gramStart"/>
      <w:r w:rsidR="008430CA" w:rsidRPr="001A663A">
        <w:rPr>
          <w:rFonts w:asciiTheme="minorHAnsi" w:hAnsiTheme="minorHAnsi"/>
          <w:color w:val="000000" w:themeColor="text1"/>
          <w:szCs w:val="24"/>
        </w:rPr>
        <w:t>( „</w:t>
      </w:r>
      <w:proofErr w:type="gramEnd"/>
      <w:r w:rsidR="008430CA" w:rsidRPr="001A663A">
        <w:rPr>
          <w:rFonts w:asciiTheme="minorHAnsi" w:hAnsiTheme="minorHAnsi"/>
          <w:color w:val="000000" w:themeColor="text1"/>
          <w:szCs w:val="24"/>
        </w:rPr>
        <w:t>Сл. гласник РС“, бр.51/2009 и 99/2011-др. закон</w:t>
      </w:r>
      <w:r w:rsidR="001F3630" w:rsidRPr="001A663A">
        <w:rPr>
          <w:rFonts w:asciiTheme="minorHAnsi" w:hAnsiTheme="minorHAnsi"/>
          <w:color w:val="000000" w:themeColor="text1"/>
          <w:szCs w:val="24"/>
        </w:rPr>
        <w:t xml:space="preserve"> и 44/2018</w:t>
      </w:r>
      <w:r w:rsidR="008430CA" w:rsidRPr="001A663A">
        <w:rPr>
          <w:rFonts w:asciiTheme="minorHAnsi" w:hAnsiTheme="minorHAnsi"/>
          <w:color w:val="000000" w:themeColor="text1"/>
          <w:szCs w:val="24"/>
        </w:rPr>
        <w:t xml:space="preserve"> ),</w:t>
      </w:r>
      <w:r w:rsidR="00350BDA" w:rsidRPr="001A663A">
        <w:rPr>
          <w:rFonts w:asciiTheme="minorHAnsi" w:hAnsiTheme="minorHAnsi"/>
          <w:color w:val="000000" w:themeColor="text1"/>
          <w:szCs w:val="24"/>
        </w:rPr>
        <w:t xml:space="preserve"> Уредбе о средствима за подстицање програма или недостајућег дела средстава за финансирање програма од јавног интереса која реализују удружења („Сл.гласник РС“, бр. 16/2018 )</w:t>
      </w:r>
      <w:r w:rsidR="008430CA" w:rsidRPr="001A663A">
        <w:rPr>
          <w:rFonts w:asciiTheme="minorHAnsi" w:hAnsiTheme="minorHAnsi"/>
          <w:color w:val="000000" w:themeColor="text1"/>
          <w:szCs w:val="24"/>
        </w:rPr>
        <w:t xml:space="preserve"> </w:t>
      </w:r>
      <w:r w:rsidR="000B2848" w:rsidRPr="000B2848">
        <w:rPr>
          <w:rFonts w:asciiTheme="minorHAnsi" w:eastAsiaTheme="minorHAnsi" w:hAnsiTheme="minorHAnsi"/>
          <w:color w:val="auto"/>
          <w:sz w:val="22"/>
          <w:lang w:val="sr-Cyrl-CS"/>
        </w:rPr>
        <w:t xml:space="preserve"> члана</w:t>
      </w:r>
      <w:r w:rsidR="00A501D3">
        <w:rPr>
          <w:rFonts w:asciiTheme="minorHAnsi" w:eastAsiaTheme="minorHAnsi" w:hAnsiTheme="minorHAnsi"/>
          <w:color w:val="auto"/>
          <w:sz w:val="22"/>
          <w:lang w:val="sr-Cyrl-CS"/>
        </w:rPr>
        <w:t xml:space="preserve"> 6. став 2. алинеја 2.</w:t>
      </w:r>
      <w:r w:rsidR="000B2848" w:rsidRPr="000B2848">
        <w:rPr>
          <w:rFonts w:asciiTheme="minorHAnsi" w:eastAsiaTheme="minorHAnsi" w:hAnsiTheme="minorHAnsi"/>
          <w:color w:val="auto"/>
          <w:sz w:val="22"/>
          <w:lang w:val="sr-Cyrl-CS"/>
        </w:rPr>
        <w:t xml:space="preserve"> Одлуке о оснивању друштва са ограниченом одговорношћу „Агенција за рурални развој Града Сремска Митровица“ доо, („Службени лист Града Сремска Митровица“, број: 3/2013, 7/2013, 9/2013 и 1/2017 )</w:t>
      </w:r>
      <w:r w:rsidR="00A501D3">
        <w:rPr>
          <w:rFonts w:asciiTheme="minorHAnsi" w:eastAsiaTheme="minorHAnsi" w:hAnsiTheme="minorHAnsi"/>
          <w:color w:val="auto"/>
          <w:sz w:val="22"/>
          <w:lang w:val="sr-Latn-RS"/>
        </w:rPr>
        <w:t>,</w:t>
      </w:r>
      <w:r w:rsidR="000B2848" w:rsidRPr="000B2848">
        <w:rPr>
          <w:rFonts w:asciiTheme="minorHAnsi" w:eastAsiaTheme="minorHAnsi" w:hAnsiTheme="minorHAnsi"/>
          <w:color w:val="auto"/>
          <w:sz w:val="22"/>
          <w:lang w:val="sr-Cyrl-CS"/>
        </w:rPr>
        <w:t xml:space="preserve"> Програма пословања „Агенција за рурални развој Града Сремска Митровица“ доо, Сремска Митровица за 2020. годину („Сл. лист Града Сремска Митровица“ бр. 2/2020 ) </w:t>
      </w:r>
      <w:r w:rsidR="000B2848" w:rsidRPr="000B2848">
        <w:rPr>
          <w:rFonts w:asciiTheme="minorHAnsi" w:eastAsiaTheme="minorHAnsi" w:hAnsiTheme="minorHAnsi"/>
          <w:color w:val="auto"/>
          <w:sz w:val="22"/>
          <w:lang w:val="sr-Cyrl-RS"/>
        </w:rPr>
        <w:t xml:space="preserve">и </w:t>
      </w:r>
      <w:r w:rsidR="000B2848" w:rsidRPr="000B2848">
        <w:rPr>
          <w:rFonts w:asciiTheme="minorHAnsi" w:eastAsiaTheme="minorHAnsi" w:hAnsiTheme="minorHAnsi"/>
          <w:color w:val="auto"/>
          <w:sz w:val="22"/>
          <w:lang w:val="sr-Cyrl-CS"/>
        </w:rPr>
        <w:t>Програма мера подршке за спровођење пољопривредне полити</w:t>
      </w:r>
      <w:r w:rsidR="002A7807">
        <w:rPr>
          <w:rFonts w:asciiTheme="minorHAnsi" w:eastAsiaTheme="minorHAnsi" w:hAnsiTheme="minorHAnsi"/>
          <w:color w:val="auto"/>
          <w:sz w:val="22"/>
          <w:lang w:val="sr-Cyrl-CS"/>
        </w:rPr>
        <w:t>ке и политике руралног развоја Г</w:t>
      </w:r>
      <w:r w:rsidR="000B2848" w:rsidRPr="000B2848">
        <w:rPr>
          <w:rFonts w:asciiTheme="minorHAnsi" w:eastAsiaTheme="minorHAnsi" w:hAnsiTheme="minorHAnsi"/>
          <w:color w:val="auto"/>
          <w:sz w:val="22"/>
          <w:lang w:val="sr-Cyrl-CS"/>
        </w:rPr>
        <w:t>рада Сремска Митровица за 2020. годину („Сл. лист Града Сремска Митровица“ бр. 2/2020 )</w:t>
      </w:r>
      <w:r w:rsidR="002D3D9D">
        <w:rPr>
          <w:rFonts w:asciiTheme="minorHAnsi" w:eastAsiaTheme="minorHAnsi" w:hAnsiTheme="minorHAnsi"/>
          <w:color w:val="auto"/>
          <w:sz w:val="22"/>
          <w:lang w:val="en-GB"/>
        </w:rPr>
        <w:t>,</w:t>
      </w:r>
      <w:r w:rsidR="000B2848" w:rsidRPr="000B2848">
        <w:rPr>
          <w:rFonts w:asciiTheme="minorHAnsi" w:eastAsiaTheme="minorHAnsi" w:hAnsiTheme="minorHAnsi"/>
          <w:color w:val="auto"/>
          <w:sz w:val="22"/>
          <w:lang w:val="sr-Cyrl-CS"/>
        </w:rPr>
        <w:t xml:space="preserve"> дирек</w:t>
      </w:r>
      <w:r w:rsidR="002A7807">
        <w:rPr>
          <w:rFonts w:asciiTheme="minorHAnsi" w:eastAsiaTheme="minorHAnsi" w:hAnsiTheme="minorHAnsi"/>
          <w:color w:val="auto"/>
          <w:sz w:val="22"/>
          <w:lang w:val="sr-Cyrl-CS"/>
        </w:rPr>
        <w:t>тор Агенције за рурални развој Г</w:t>
      </w:r>
      <w:r w:rsidR="000B2848" w:rsidRPr="000B2848">
        <w:rPr>
          <w:rFonts w:asciiTheme="minorHAnsi" w:eastAsiaTheme="minorHAnsi" w:hAnsiTheme="minorHAnsi"/>
          <w:color w:val="auto"/>
          <w:sz w:val="22"/>
          <w:lang w:val="sr-Cyrl-CS"/>
        </w:rPr>
        <w:t>рада Сремска Митровица, доноси: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291090" w:rsidRDefault="008430CA">
      <w:pPr>
        <w:pStyle w:val="NoSpacing"/>
        <w:jc w:val="center"/>
        <w:rPr>
          <w:rFonts w:asciiTheme="minorHAnsi" w:hAnsiTheme="minorHAnsi"/>
          <w:b/>
          <w:szCs w:val="24"/>
        </w:rPr>
      </w:pPr>
      <w:r w:rsidRPr="001A663A">
        <w:rPr>
          <w:rFonts w:asciiTheme="minorHAnsi" w:hAnsiTheme="minorHAnsi"/>
          <w:b/>
          <w:szCs w:val="24"/>
        </w:rPr>
        <w:t>ПРАВИЛНИК О ДОДЕЛИ БЕСПОВ</w:t>
      </w:r>
      <w:r w:rsidR="00B00548">
        <w:rPr>
          <w:rFonts w:asciiTheme="minorHAnsi" w:hAnsiTheme="minorHAnsi"/>
          <w:b/>
          <w:szCs w:val="24"/>
        </w:rPr>
        <w:t>РАТНИХ СРЕДСТАВА ЗА</w:t>
      </w:r>
      <w:r w:rsidR="002D3D9D">
        <w:rPr>
          <w:rFonts w:asciiTheme="minorHAnsi" w:hAnsiTheme="minorHAnsi"/>
          <w:b/>
          <w:szCs w:val="24"/>
          <w:lang w:val="sr-Cyrl-RS"/>
        </w:rPr>
        <w:t xml:space="preserve"> ФИНАНСИРАЊЕ</w:t>
      </w:r>
      <w:r w:rsidR="00B00548">
        <w:rPr>
          <w:rFonts w:asciiTheme="minorHAnsi" w:hAnsiTheme="minorHAnsi"/>
          <w:b/>
          <w:szCs w:val="24"/>
        </w:rPr>
        <w:t xml:space="preserve"> </w:t>
      </w:r>
    </w:p>
    <w:p w:rsidR="00191560" w:rsidRDefault="008430CA">
      <w:pPr>
        <w:pStyle w:val="NoSpacing"/>
        <w:jc w:val="center"/>
        <w:rPr>
          <w:rFonts w:asciiTheme="minorHAnsi" w:hAnsiTheme="minorHAnsi"/>
          <w:b/>
          <w:szCs w:val="24"/>
        </w:rPr>
      </w:pPr>
      <w:bookmarkStart w:id="0" w:name="_GoBack"/>
      <w:bookmarkEnd w:id="0"/>
      <w:r w:rsidRPr="001A663A">
        <w:rPr>
          <w:rFonts w:asciiTheme="minorHAnsi" w:hAnsiTheme="minorHAnsi"/>
          <w:b/>
          <w:szCs w:val="24"/>
        </w:rPr>
        <w:t>АК</w:t>
      </w:r>
      <w:r w:rsidR="009138D8">
        <w:rPr>
          <w:rFonts w:asciiTheme="minorHAnsi" w:hAnsiTheme="minorHAnsi"/>
          <w:b/>
          <w:szCs w:val="24"/>
        </w:rPr>
        <w:t>ТИВНОСТИ УДРУЖЕЊА ГРАЂАНА У 2020</w:t>
      </w:r>
      <w:r w:rsidRPr="001A663A">
        <w:rPr>
          <w:rFonts w:asciiTheme="minorHAnsi" w:hAnsiTheme="minorHAnsi"/>
          <w:b/>
          <w:szCs w:val="24"/>
        </w:rPr>
        <w:t>. ГОДИНИ</w:t>
      </w:r>
    </w:p>
    <w:p w:rsidR="00B57210" w:rsidRPr="00B00548" w:rsidRDefault="00B00548">
      <w:pPr>
        <w:pStyle w:val="NoSpacing"/>
        <w:jc w:val="center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szCs w:val="24"/>
        </w:rPr>
        <w:t xml:space="preserve"> 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>
      <w:pPr>
        <w:pStyle w:val="NoSpacing"/>
        <w:jc w:val="both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ОПШТЕ ОДРЕДБЕ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i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Члан 1.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7D44F5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Овим Правилником прописује се намена средстава, поступак доделе средстава, критеријуми за доделу средстава и друга питања од значаја за реализацију Финансијског плана „</w:t>
      </w:r>
      <w:r w:rsidR="008952BB">
        <w:rPr>
          <w:rFonts w:asciiTheme="minorHAnsi" w:hAnsiTheme="minorHAnsi"/>
          <w:szCs w:val="24"/>
        </w:rPr>
        <w:t>Агенције</w:t>
      </w:r>
      <w:r w:rsidR="008430CA" w:rsidRPr="001A663A">
        <w:rPr>
          <w:rFonts w:asciiTheme="minorHAnsi" w:hAnsiTheme="minorHAnsi"/>
          <w:szCs w:val="24"/>
        </w:rPr>
        <w:t xml:space="preserve"> за рурални развој Града Сремска Митровица“ доо, Сремска Митровица, конто 569 – остали финансијски расходи, а у вези доделе бесповратних сре</w:t>
      </w:r>
      <w:r w:rsidR="009138D8">
        <w:rPr>
          <w:rFonts w:asciiTheme="minorHAnsi" w:hAnsiTheme="minorHAnsi"/>
          <w:szCs w:val="24"/>
        </w:rPr>
        <w:t>дстава удружењима грађана у 2020</w:t>
      </w:r>
      <w:r w:rsidR="008430CA" w:rsidRPr="001A663A">
        <w:rPr>
          <w:rFonts w:asciiTheme="minorHAnsi" w:hAnsiTheme="minorHAnsi"/>
          <w:szCs w:val="24"/>
        </w:rPr>
        <w:t xml:space="preserve">. </w:t>
      </w:r>
      <w:proofErr w:type="gramStart"/>
      <w:r w:rsidR="008430CA" w:rsidRPr="001A663A">
        <w:rPr>
          <w:rFonts w:asciiTheme="minorHAnsi" w:hAnsiTheme="minorHAnsi"/>
          <w:szCs w:val="24"/>
        </w:rPr>
        <w:t>години</w:t>
      </w:r>
      <w:proofErr w:type="gramEnd"/>
      <w:r w:rsidR="008430CA" w:rsidRPr="001A663A">
        <w:rPr>
          <w:rFonts w:asciiTheme="minorHAnsi" w:hAnsiTheme="minorHAnsi"/>
          <w:szCs w:val="24"/>
        </w:rPr>
        <w:t xml:space="preserve"> која обављају делатност у области руралног р</w:t>
      </w:r>
      <w:r w:rsidR="00AA2972" w:rsidRPr="001A663A">
        <w:rPr>
          <w:rFonts w:asciiTheme="minorHAnsi" w:hAnsiTheme="minorHAnsi"/>
          <w:szCs w:val="24"/>
        </w:rPr>
        <w:t>азвоја и унапређења пољопривредне производње</w:t>
      </w:r>
      <w:r w:rsidR="005B2EEB">
        <w:rPr>
          <w:rFonts w:asciiTheme="minorHAnsi" w:hAnsiTheme="minorHAnsi"/>
          <w:szCs w:val="24"/>
        </w:rPr>
        <w:t xml:space="preserve"> а који спров</w:t>
      </w:r>
      <w:r w:rsidR="002A7807">
        <w:rPr>
          <w:rFonts w:asciiTheme="minorHAnsi" w:hAnsiTheme="minorHAnsi"/>
          <w:szCs w:val="24"/>
        </w:rPr>
        <w:t xml:space="preserve">оди Агенција за рурални развој </w:t>
      </w:r>
      <w:r w:rsidR="002A7807">
        <w:rPr>
          <w:rFonts w:asciiTheme="minorHAnsi" w:hAnsiTheme="minorHAnsi"/>
          <w:szCs w:val="24"/>
          <w:lang w:val="sr-Cyrl-RS"/>
        </w:rPr>
        <w:t>Г</w:t>
      </w:r>
      <w:r w:rsidR="005B2EEB">
        <w:rPr>
          <w:rFonts w:asciiTheme="minorHAnsi" w:hAnsiTheme="minorHAnsi"/>
          <w:szCs w:val="24"/>
        </w:rPr>
        <w:t>рада Сремска Митровица ДОО ( у даљем тексту: Агенција ).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56185C" w:rsidRPr="001A663A" w:rsidRDefault="0056185C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>
      <w:pPr>
        <w:pStyle w:val="NoSpacing"/>
        <w:jc w:val="both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НАМЕНЕ ЗА КОЈЕ СЕ МОГУ КОРИСТИТИ СРЕДСТВА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b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>Члан 2.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2C12C8" w:rsidRPr="00E127F4" w:rsidRDefault="007D44F5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8430CA" w:rsidRPr="00E127F4">
        <w:rPr>
          <w:rFonts w:asciiTheme="minorHAnsi" w:hAnsiTheme="minorHAnsi"/>
          <w:color w:val="000000" w:themeColor="text1"/>
          <w:szCs w:val="24"/>
        </w:rPr>
        <w:t xml:space="preserve">Средства која се додељују </w:t>
      </w:r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по овом Конкурсу </w:t>
      </w:r>
      <w:r w:rsidR="008430CA" w:rsidRPr="00E127F4">
        <w:rPr>
          <w:rFonts w:asciiTheme="minorHAnsi" w:hAnsiTheme="minorHAnsi"/>
          <w:color w:val="000000" w:themeColor="text1"/>
          <w:szCs w:val="24"/>
        </w:rPr>
        <w:t>могу се користити за</w:t>
      </w:r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 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реализацију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п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рограмских активности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 </w:t>
      </w:r>
      <w:r w:rsidR="00DD6004" w:rsidRPr="00E127F4">
        <w:rPr>
          <w:rFonts w:asciiTheme="minorHAnsi" w:hAnsiTheme="minorHAnsi" w:cs="Calibri"/>
          <w:color w:val="000000" w:themeColor="text1"/>
          <w:szCs w:val="24"/>
        </w:rPr>
        <w:t>(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>пројеката</w:t>
      </w:r>
      <w:r w:rsidR="00DD6004" w:rsidRPr="00E127F4">
        <w:rPr>
          <w:rFonts w:asciiTheme="minorHAnsi" w:hAnsiTheme="minorHAnsi" w:cs="Calibri"/>
          <w:color w:val="000000" w:themeColor="text1"/>
          <w:szCs w:val="24"/>
        </w:rPr>
        <w:t>)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 xml:space="preserve">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удружења грађана чија реализација утиче на развој </w:t>
      </w:r>
      <w:r w:rsidR="00DD6004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 xml:space="preserve">локалне </w:t>
      </w:r>
      <w:r w:rsidR="002C12C8" w:rsidRPr="00E127F4">
        <w:rPr>
          <w:rFonts w:asciiTheme="minorHAnsi" w:hAnsiTheme="minorHAnsi" w:cs="Calibri"/>
          <w:color w:val="000000" w:themeColor="text1"/>
          <w:szCs w:val="24"/>
          <w:lang w:val="sr-Cyrl-CS"/>
        </w:rPr>
        <w:t>руралне економије кроз</w:t>
      </w:r>
      <w:r w:rsidR="002C12C8" w:rsidRPr="00E127F4">
        <w:rPr>
          <w:rFonts w:asciiTheme="minorHAnsi" w:hAnsiTheme="minorHAnsi" w:cs="Calibri"/>
          <w:color w:val="000000" w:themeColor="text1"/>
          <w:szCs w:val="24"/>
        </w:rPr>
        <w:t xml:space="preserve"> унапређење примарне пољопривредне производње, прерађивачке делатности и осталих елемената политике руралног развоја</w:t>
      </w:r>
      <w:r w:rsidR="009138D8" w:rsidRPr="00E127F4">
        <w:rPr>
          <w:rFonts w:asciiTheme="minorHAnsi" w:hAnsiTheme="minorHAnsi" w:cs="Calibri"/>
          <w:color w:val="000000" w:themeColor="text1"/>
          <w:szCs w:val="24"/>
        </w:rPr>
        <w:t>, и то за плаћање: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lastRenderedPageBreak/>
        <w:t>1.Трошкови закупа простора удружења,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 xml:space="preserve">2. Трошкови комуникација </w:t>
      </w:r>
      <w:proofErr w:type="gramStart"/>
      <w:r w:rsidRPr="00E127F4">
        <w:rPr>
          <w:rFonts w:asciiTheme="minorHAnsi" w:hAnsiTheme="minorHAnsi" w:cs="Calibri"/>
          <w:color w:val="000000" w:themeColor="text1"/>
          <w:szCs w:val="24"/>
        </w:rPr>
        <w:t>( коришћења</w:t>
      </w:r>
      <w:proofErr w:type="gramEnd"/>
      <w:r w:rsidRPr="00E127F4">
        <w:rPr>
          <w:rFonts w:asciiTheme="minorHAnsi" w:hAnsiTheme="minorHAnsi" w:cs="Calibri"/>
          <w:color w:val="000000" w:themeColor="text1"/>
          <w:szCs w:val="24"/>
        </w:rPr>
        <w:t xml:space="preserve"> телефона и интернета),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3.Трошкови канцеларијског материјала,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4. Путних трошкова,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5. Трошкова ангажовања лица у предложеним активностима,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6. Трошкова ангажовања преводилаца,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7. Трошкова закупа сале,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8. Трошкова набавке опреме за удружење,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9. Трошкова израде софтвера и веб сајта удружењ</w:t>
      </w:r>
      <w:r w:rsidR="00E127F4">
        <w:rPr>
          <w:rFonts w:asciiTheme="minorHAnsi" w:hAnsiTheme="minorHAnsi" w:cs="Calibri"/>
          <w:color w:val="000000" w:themeColor="text1"/>
          <w:szCs w:val="24"/>
        </w:rPr>
        <w:t>а</w:t>
      </w:r>
      <w:r w:rsidRPr="00E127F4">
        <w:rPr>
          <w:rFonts w:asciiTheme="minorHAnsi" w:hAnsiTheme="minorHAnsi" w:cs="Calibri"/>
          <w:color w:val="000000" w:themeColor="text1"/>
          <w:szCs w:val="24"/>
        </w:rPr>
        <w:t>,</w:t>
      </w:r>
    </w:p>
    <w:p w:rsidR="009138D8" w:rsidRPr="00E127F4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10. Трошкова издавања, штампања и дистрибуције часописа,</w:t>
      </w:r>
    </w:p>
    <w:p w:rsidR="009138D8" w:rsidRDefault="009138D8" w:rsidP="00DD6004">
      <w:pPr>
        <w:pStyle w:val="NoSpacing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11. Трошкови штампања рекламног материјала,</w:t>
      </w:r>
    </w:p>
    <w:p w:rsidR="00B95EF5" w:rsidRPr="00B95EF5" w:rsidRDefault="00B95EF5" w:rsidP="00B95EF5">
      <w:pPr>
        <w:pStyle w:val="NoSpacing"/>
        <w:spacing w:line="240" w:lineRule="auto"/>
        <w:jc w:val="both"/>
        <w:rPr>
          <w:rFonts w:asciiTheme="minorHAnsi" w:hAnsiTheme="minorHAnsi" w:cs="Calibri"/>
          <w:color w:val="000000" w:themeColor="text1"/>
          <w:szCs w:val="24"/>
          <w:lang w:val="sr-Cyrl-RS"/>
        </w:rPr>
      </w:pPr>
      <w:r>
        <w:rPr>
          <w:rFonts w:asciiTheme="minorHAnsi" w:hAnsiTheme="minorHAnsi" w:cs="Calibri"/>
          <w:color w:val="000000" w:themeColor="text1"/>
          <w:szCs w:val="24"/>
          <w:lang w:val="sr-Cyrl-RS"/>
        </w:rPr>
        <w:t>12. Трошкови одржавања ТВ емисија,</w:t>
      </w:r>
    </w:p>
    <w:p w:rsidR="00DF2CEF" w:rsidRPr="00E127F4" w:rsidRDefault="00DF2CEF" w:rsidP="00B95EF5">
      <w:pPr>
        <w:pStyle w:val="NoSpacing"/>
        <w:spacing w:line="240" w:lineRule="auto"/>
        <w:jc w:val="both"/>
        <w:rPr>
          <w:rFonts w:asciiTheme="minorHAnsi" w:hAnsiTheme="minorHAnsi" w:cs="Calibri"/>
          <w:color w:val="000000" w:themeColor="text1"/>
          <w:szCs w:val="24"/>
        </w:rPr>
      </w:pPr>
      <w:r w:rsidRPr="00E127F4">
        <w:rPr>
          <w:rFonts w:asciiTheme="minorHAnsi" w:hAnsiTheme="minorHAnsi" w:cs="Calibri"/>
          <w:color w:val="000000" w:themeColor="text1"/>
          <w:szCs w:val="24"/>
        </w:rPr>
        <w:t>13. Трошкова учешћа на сајмовима,</w:t>
      </w:r>
    </w:p>
    <w:p w:rsidR="00DD6004" w:rsidRDefault="00DF2CEF" w:rsidP="00DD6004">
      <w:pPr>
        <w:pStyle w:val="NoSpacing"/>
        <w:jc w:val="both"/>
        <w:rPr>
          <w:rFonts w:asciiTheme="minorHAnsi" w:hAnsiTheme="minorHAnsi" w:cstheme="minorHAnsi"/>
          <w:color w:val="000000"/>
          <w:szCs w:val="24"/>
        </w:rPr>
      </w:pPr>
      <w:r w:rsidRPr="002A7807">
        <w:rPr>
          <w:rFonts w:asciiTheme="minorHAnsi" w:hAnsiTheme="minorHAnsi" w:cstheme="minorHAnsi"/>
          <w:color w:val="000000" w:themeColor="text1"/>
          <w:szCs w:val="24"/>
        </w:rPr>
        <w:t xml:space="preserve">14. </w:t>
      </w:r>
      <w:r w:rsidR="002A7807" w:rsidRPr="002A7807">
        <w:rPr>
          <w:rFonts w:asciiTheme="minorHAnsi" w:hAnsiTheme="minorHAnsi" w:cstheme="minorHAnsi"/>
          <w:color w:val="000000"/>
          <w:szCs w:val="24"/>
        </w:rPr>
        <w:t>Трошкова организовања стручних предавања и манифестација пољопривредног карактера.</w:t>
      </w:r>
    </w:p>
    <w:p w:rsidR="002A7807" w:rsidRPr="002A7807" w:rsidRDefault="002A7807" w:rsidP="00DD6004">
      <w:pPr>
        <w:pStyle w:val="NoSpacing"/>
        <w:jc w:val="both"/>
        <w:rPr>
          <w:rFonts w:asciiTheme="minorHAnsi" w:hAnsiTheme="minorHAnsi" w:cstheme="minorHAnsi"/>
          <w:color w:val="000000" w:themeColor="text1"/>
          <w:szCs w:val="24"/>
        </w:rPr>
      </w:pPr>
    </w:p>
    <w:p w:rsidR="0056185C" w:rsidRPr="00E127F4" w:rsidRDefault="007D44F5" w:rsidP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Програмска активност из става 1. </w:t>
      </w:r>
      <w:proofErr w:type="gramStart"/>
      <w:r w:rsidR="00DD6004" w:rsidRPr="00E127F4">
        <w:rPr>
          <w:rFonts w:asciiTheme="minorHAnsi" w:hAnsiTheme="minorHAnsi"/>
          <w:color w:val="000000" w:themeColor="text1"/>
          <w:szCs w:val="24"/>
        </w:rPr>
        <w:t>овог</w:t>
      </w:r>
      <w:proofErr w:type="gramEnd"/>
      <w:r w:rsidR="00DD6004" w:rsidRPr="00E127F4">
        <w:rPr>
          <w:rFonts w:asciiTheme="minorHAnsi" w:hAnsiTheme="minorHAnsi"/>
          <w:color w:val="000000" w:themeColor="text1"/>
          <w:szCs w:val="24"/>
        </w:rPr>
        <w:t xml:space="preserve"> члана нарочито мора да садржи: област у којој се програм реализује, територију на којој би се програм реализовао, време и дужину трајања програма, циљ, врсту и обим активности које би се вршиле у току реализације програма и укупан број лица који је потребан за извођење програма.</w:t>
      </w:r>
    </w:p>
    <w:p w:rsidR="00DD6004" w:rsidRPr="001A663A" w:rsidRDefault="00DD6004" w:rsidP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B57210" w:rsidRPr="001A663A" w:rsidRDefault="007D44F5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  <w:r w:rsidR="008430CA" w:rsidRPr="001A663A">
        <w:rPr>
          <w:rFonts w:asciiTheme="minorHAnsi" w:hAnsiTheme="minorHAnsi"/>
          <w:color w:val="000000" w:themeColor="text1"/>
          <w:szCs w:val="24"/>
        </w:rPr>
        <w:t xml:space="preserve"> Средства се не могу користити за: </w:t>
      </w:r>
    </w:p>
    <w:p w:rsidR="002C12C8" w:rsidRPr="001A663A" w:rsidRDefault="002C12C8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B57210" w:rsidRPr="001A663A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1. </w:t>
      </w:r>
      <w:proofErr w:type="gramStart"/>
      <w:r w:rsidRPr="001A663A">
        <w:rPr>
          <w:rFonts w:asciiTheme="minorHAnsi" w:hAnsiTheme="minorHAnsi"/>
          <w:color w:val="000000" w:themeColor="text1"/>
          <w:szCs w:val="24"/>
        </w:rPr>
        <w:t>организовање</w:t>
      </w:r>
      <w:proofErr w:type="gramEnd"/>
      <w:r w:rsidRPr="001A663A">
        <w:rPr>
          <w:rFonts w:asciiTheme="minorHAnsi" w:hAnsiTheme="minorHAnsi"/>
          <w:color w:val="000000" w:themeColor="text1"/>
          <w:szCs w:val="24"/>
        </w:rPr>
        <w:t xml:space="preserve"> игара на срећу;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2. </w:t>
      </w:r>
      <w:proofErr w:type="gramStart"/>
      <w:r w:rsidRPr="001A663A">
        <w:rPr>
          <w:rFonts w:asciiTheme="minorHAnsi" w:hAnsiTheme="minorHAnsi"/>
          <w:color w:val="000000" w:themeColor="text1"/>
          <w:szCs w:val="24"/>
        </w:rPr>
        <w:t>набавку</w:t>
      </w:r>
      <w:proofErr w:type="gramEnd"/>
      <w:r w:rsidRPr="001A663A">
        <w:rPr>
          <w:rFonts w:asciiTheme="minorHAnsi" w:hAnsiTheme="minorHAnsi"/>
          <w:color w:val="000000" w:themeColor="text1"/>
          <w:szCs w:val="24"/>
        </w:rPr>
        <w:t xml:space="preserve"> половне опреме; </w:t>
      </w:r>
    </w:p>
    <w:p w:rsidR="0056185C" w:rsidRPr="00DF2CEF" w:rsidRDefault="008430CA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 w:rsidRPr="001A663A">
        <w:rPr>
          <w:rFonts w:asciiTheme="minorHAnsi" w:hAnsiTheme="minorHAnsi"/>
          <w:color w:val="000000" w:themeColor="text1"/>
          <w:szCs w:val="24"/>
        </w:rPr>
        <w:t xml:space="preserve">3. </w:t>
      </w:r>
      <w:proofErr w:type="gramStart"/>
      <w:r w:rsidRPr="001A663A">
        <w:rPr>
          <w:rFonts w:asciiTheme="minorHAnsi" w:hAnsiTheme="minorHAnsi"/>
          <w:color w:val="000000" w:themeColor="text1"/>
          <w:szCs w:val="24"/>
        </w:rPr>
        <w:t>плаћање</w:t>
      </w:r>
      <w:proofErr w:type="gramEnd"/>
      <w:r w:rsidRPr="001A663A">
        <w:rPr>
          <w:rFonts w:asciiTheme="minorHAnsi" w:hAnsiTheme="minorHAnsi"/>
          <w:color w:val="000000" w:themeColor="text1"/>
          <w:szCs w:val="24"/>
        </w:rPr>
        <w:t xml:space="preserve"> царине; </w:t>
      </w:r>
    </w:p>
    <w:p w:rsidR="00FF17F9" w:rsidRPr="001A663A" w:rsidRDefault="00DF2CEF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>4</w:t>
      </w:r>
      <w:r w:rsidR="00FF17F9" w:rsidRPr="001A663A">
        <w:rPr>
          <w:rFonts w:asciiTheme="minorHAnsi" w:hAnsiTheme="minorHAnsi"/>
          <w:color w:val="000000" w:themeColor="text1"/>
          <w:szCs w:val="24"/>
        </w:rPr>
        <w:t xml:space="preserve">. </w:t>
      </w:r>
      <w:proofErr w:type="gramStart"/>
      <w:r w:rsidR="00FF17F9" w:rsidRPr="001A663A">
        <w:rPr>
          <w:rFonts w:asciiTheme="minorHAnsi" w:hAnsiTheme="minorHAnsi"/>
          <w:color w:val="000000" w:themeColor="text1"/>
          <w:szCs w:val="24"/>
        </w:rPr>
        <w:t>трошкови</w:t>
      </w:r>
      <w:proofErr w:type="gramEnd"/>
      <w:r w:rsidR="00FF17F9" w:rsidRPr="001A663A">
        <w:rPr>
          <w:rFonts w:asciiTheme="minorHAnsi" w:hAnsiTheme="minorHAnsi"/>
          <w:color w:val="000000" w:themeColor="text1"/>
          <w:szCs w:val="24"/>
        </w:rPr>
        <w:t xml:space="preserve"> плата и накнада члановима удружења.</w:t>
      </w:r>
    </w:p>
    <w:p w:rsidR="002C12C8" w:rsidRPr="00E127F4" w:rsidRDefault="002C12C8">
      <w:pPr>
        <w:pStyle w:val="NoSpacing"/>
        <w:jc w:val="both"/>
        <w:rPr>
          <w:rFonts w:asciiTheme="minorHAnsi" w:hAnsiTheme="minorHAnsi"/>
          <w:szCs w:val="24"/>
        </w:rPr>
      </w:pPr>
    </w:p>
    <w:p w:rsidR="007D44F5" w:rsidRDefault="0047787B">
      <w:pPr>
        <w:pStyle w:val="NoSpacing"/>
        <w:jc w:val="both"/>
        <w:rPr>
          <w:rFonts w:asciiTheme="minorHAnsi" w:hAnsiTheme="minorHAnsi"/>
          <w:b/>
          <w:i/>
          <w:szCs w:val="24"/>
        </w:rPr>
      </w:pPr>
      <w:r w:rsidRPr="0047787B">
        <w:rPr>
          <w:rFonts w:asciiTheme="minorHAnsi" w:hAnsiTheme="minorHAnsi"/>
          <w:b/>
          <w:i/>
          <w:szCs w:val="24"/>
        </w:rPr>
        <w:t>КРИТЕРИЈУМИ ЗА ИЗБОР ПРОГРАМА</w:t>
      </w:r>
    </w:p>
    <w:p w:rsidR="00547CDB" w:rsidRDefault="00547CDB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547CDB" w:rsidRPr="00547CDB" w:rsidRDefault="00547CDB">
      <w:pPr>
        <w:pStyle w:val="NoSpacing"/>
        <w:jc w:val="both"/>
        <w:rPr>
          <w:rFonts w:asciiTheme="minorHAnsi" w:hAnsiTheme="minorHAnsi"/>
          <w:szCs w:val="24"/>
          <w:lang w:val="sr-Cyrl-RS"/>
        </w:rPr>
      </w:pPr>
      <w:r>
        <w:rPr>
          <w:rFonts w:asciiTheme="minorHAnsi" w:hAnsiTheme="minorHAnsi"/>
          <w:szCs w:val="24"/>
          <w:lang w:val="sr-Cyrl-RS"/>
        </w:rPr>
        <w:t>Члан 3.</w:t>
      </w:r>
    </w:p>
    <w:p w:rsidR="00E127F4" w:rsidRPr="00E127F4" w:rsidRDefault="00E127F4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47787B" w:rsidRDefault="00C25070" w:rsidP="00547CDB">
      <w:pPr>
        <w:pStyle w:val="NoSpacing"/>
        <w:rPr>
          <w:rFonts w:asciiTheme="minorHAnsi" w:hAnsiTheme="minorHAnsi"/>
          <w:i/>
          <w:szCs w:val="24"/>
        </w:rPr>
      </w:pPr>
      <w:r>
        <w:rPr>
          <w:rFonts w:asciiTheme="minorHAnsi" w:hAnsiTheme="minorHAnsi"/>
          <w:szCs w:val="24"/>
        </w:rPr>
        <w:tab/>
      </w:r>
      <w:r w:rsidR="0047787B" w:rsidRPr="0047787B">
        <w:rPr>
          <w:rFonts w:asciiTheme="minorHAnsi" w:hAnsiTheme="minorHAnsi"/>
          <w:szCs w:val="24"/>
        </w:rPr>
        <w:t>Избор програма који ће се финансирати врши се применом следећих критеријума</w:t>
      </w:r>
      <w:r w:rsidR="0047787B">
        <w:rPr>
          <w:rFonts w:asciiTheme="minorHAnsi" w:hAnsiTheme="minorHAnsi"/>
          <w:i/>
          <w:szCs w:val="24"/>
        </w:rPr>
        <w:t>:</w:t>
      </w:r>
    </w:p>
    <w:p w:rsidR="00C25070" w:rsidRDefault="00C25070" w:rsidP="00547CDB">
      <w:pPr>
        <w:pStyle w:val="NoSpacing"/>
        <w:rPr>
          <w:rFonts w:asciiTheme="minorHAnsi" w:hAnsiTheme="minorHAnsi"/>
          <w:i/>
          <w:szCs w:val="24"/>
        </w:rPr>
      </w:pP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референце програма: област у којој се реализује програм, дужина трајања програма, број корисника програма, могућност развијања програма и његова одрживост;</w:t>
      </w: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циљеви који се постижу: обим задовољавања јавног интереса, степен унапређења стања у области у којој се програм спроводи;</w:t>
      </w:r>
    </w:p>
    <w:p w:rsid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суфинансирање</w:t>
      </w:r>
      <w:proofErr w:type="gramEnd"/>
      <w:r>
        <w:rPr>
          <w:rFonts w:asciiTheme="minorHAnsi" w:hAnsiTheme="minorHAnsi"/>
          <w:szCs w:val="24"/>
        </w:rPr>
        <w:t xml:space="preserve"> програма из других извора ( сопствени приход, буџет Републике Србије, аутономне покрајне, фондова Европске уније, поклона, донација, легата, кредита... );</w:t>
      </w:r>
    </w:p>
    <w:p w:rsidR="0047787B" w:rsidRPr="0047787B" w:rsidRDefault="0047787B" w:rsidP="0047787B">
      <w:pPr>
        <w:pStyle w:val="NoSpacing"/>
        <w:numPr>
          <w:ilvl w:val="0"/>
          <w:numId w:val="2"/>
        </w:numPr>
        <w:jc w:val="both"/>
        <w:rPr>
          <w:rFonts w:asciiTheme="minorHAnsi" w:hAnsiTheme="minorHAnsi"/>
          <w:szCs w:val="24"/>
        </w:rPr>
      </w:pPr>
      <w:proofErr w:type="gramStart"/>
      <w:r>
        <w:rPr>
          <w:rFonts w:asciiTheme="minorHAnsi" w:hAnsiTheme="minorHAnsi"/>
          <w:szCs w:val="24"/>
        </w:rPr>
        <w:t>законитост</w:t>
      </w:r>
      <w:proofErr w:type="gramEnd"/>
      <w:r>
        <w:rPr>
          <w:rFonts w:asciiTheme="minorHAnsi" w:hAnsiTheme="minorHAnsi"/>
          <w:szCs w:val="24"/>
        </w:rPr>
        <w:t xml:space="preserve"> и ефикасност коришћења средстава и одрживост ранијих програма.</w:t>
      </w:r>
    </w:p>
    <w:p w:rsidR="0047787B" w:rsidRDefault="0047787B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B57210" w:rsidRPr="009E66D9" w:rsidRDefault="008430CA">
      <w:pPr>
        <w:pStyle w:val="NoSpacing"/>
        <w:jc w:val="both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>НАЧИН ДОДЕЛЕ СРЕДСТВА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E33E5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Члан </w:t>
      </w:r>
      <w:r>
        <w:rPr>
          <w:rFonts w:asciiTheme="minorHAnsi" w:hAnsiTheme="minorHAnsi"/>
          <w:szCs w:val="24"/>
          <w:lang w:val="sr-Cyrl-RS"/>
        </w:rPr>
        <w:t>4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9E66D9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 xml:space="preserve">Средства се додељују на основу конкурса који се објављује у недељном листу "Сремске новине", „М новине“ </w:t>
      </w:r>
      <w:r w:rsidR="005B2EEB">
        <w:rPr>
          <w:rFonts w:asciiTheme="minorHAnsi" w:hAnsiTheme="minorHAnsi"/>
          <w:szCs w:val="24"/>
        </w:rPr>
        <w:t xml:space="preserve">и на интернет страници </w:t>
      </w:r>
      <w:r w:rsidR="00B1618C" w:rsidRPr="001A663A">
        <w:rPr>
          <w:rFonts w:asciiTheme="minorHAnsi" w:hAnsiTheme="minorHAnsi"/>
          <w:szCs w:val="24"/>
        </w:rPr>
        <w:t>Агенције</w:t>
      </w:r>
      <w:r w:rsidR="008430CA" w:rsidRPr="001A663A">
        <w:rPr>
          <w:rFonts w:asciiTheme="minorHAnsi" w:hAnsiTheme="minorHAnsi"/>
          <w:szCs w:val="24"/>
        </w:rPr>
        <w:t xml:space="preserve"> </w:t>
      </w:r>
      <w:hyperlink r:id="rId7">
        <w:r w:rsidR="008430CA" w:rsidRPr="001A663A">
          <w:rPr>
            <w:rStyle w:val="InternetLink"/>
            <w:rFonts w:asciiTheme="minorHAnsi" w:hAnsiTheme="minorHAnsi" w:cs="Calibri"/>
            <w:szCs w:val="24"/>
          </w:rPr>
          <w:t>www.arrsm.rs</w:t>
        </w:r>
      </w:hyperlink>
      <w:r w:rsidR="009E66D9">
        <w:rPr>
          <w:rFonts w:asciiTheme="minorHAnsi" w:hAnsiTheme="minorHAnsi"/>
          <w:szCs w:val="24"/>
        </w:rPr>
        <w:t>, Огласној табли Агенције и порталу е-Управа.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>
      <w:pPr>
        <w:pStyle w:val="NoSpacing"/>
        <w:jc w:val="both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ПРАВО УЧЕШЋА НА КОНКУРСУ И ПОТРЕБНА ДОКУМЕНТАЦИЈА ЗА УЧЕШЋЕ НА КОНКУРСУ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E33E5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5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Право учешћа на конкурсу имају: удружења грађана са седиштем на терит</w:t>
      </w:r>
      <w:r w:rsidR="00AE1A1B" w:rsidRPr="001A663A">
        <w:rPr>
          <w:rFonts w:asciiTheme="minorHAnsi" w:hAnsiTheme="minorHAnsi"/>
          <w:szCs w:val="24"/>
        </w:rPr>
        <w:t>о</w:t>
      </w:r>
      <w:r w:rsidR="008430CA" w:rsidRPr="001A663A">
        <w:rPr>
          <w:rFonts w:asciiTheme="minorHAnsi" w:hAnsiTheme="minorHAnsi"/>
          <w:szCs w:val="24"/>
        </w:rPr>
        <w:t>рији Града Сремска Митровица чија је делатност у вези са руралним развојем и унапређењем пољоп</w:t>
      </w:r>
      <w:r w:rsidR="00AE1A1B" w:rsidRPr="001A663A">
        <w:rPr>
          <w:rFonts w:asciiTheme="minorHAnsi" w:hAnsiTheme="minorHAnsi"/>
          <w:szCs w:val="24"/>
        </w:rPr>
        <w:t>ривреде</w:t>
      </w:r>
      <w:r w:rsidR="008430CA" w:rsidRPr="001A663A">
        <w:rPr>
          <w:rFonts w:asciiTheme="minorHAnsi" w:hAnsiTheme="minorHAnsi"/>
          <w:szCs w:val="24"/>
        </w:rPr>
        <w:t xml:space="preserve"> осим удружења која су користила подстицајна средства Града Сремска Митровица (градских управа)</w:t>
      </w:r>
      <w:r w:rsidR="00AA2972" w:rsidRPr="001A663A">
        <w:rPr>
          <w:rFonts w:asciiTheme="minorHAnsi" w:hAnsiTheme="minorHAnsi"/>
          <w:szCs w:val="24"/>
        </w:rPr>
        <w:t>,</w:t>
      </w:r>
      <w:r w:rsidR="008430CA" w:rsidRPr="001A663A">
        <w:rPr>
          <w:rFonts w:asciiTheme="minorHAnsi" w:hAnsiTheme="minorHAnsi"/>
          <w:szCs w:val="24"/>
        </w:rPr>
        <w:t xml:space="preserve"> а нису оправдала наменско и законито коришћење тих средстава. 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b/>
          <w:i/>
          <w:szCs w:val="24"/>
          <w:u w:val="single"/>
        </w:rPr>
        <w:t>Документација која се подноси на конкурс</w:t>
      </w:r>
      <w:r w:rsidRPr="001A663A">
        <w:rPr>
          <w:rFonts w:asciiTheme="minorHAnsi" w:hAnsiTheme="minorHAnsi"/>
          <w:szCs w:val="24"/>
        </w:rPr>
        <w:t>: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читко попуњен образац пријаве са обавезним потписом и печатом подносиоца захтева, </w:t>
      </w:r>
    </w:p>
    <w:p w:rsidR="00597511" w:rsidRPr="001A663A" w:rsidRDefault="00597511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списак чланова удружења оверен од стране законског заступника удружења, са наведеним именом, презименом, адресом и местом пребивалишта чланова, </w:t>
      </w:r>
    </w:p>
    <w:p w:rsidR="00B57210" w:rsidRPr="001A663A" w:rsidRDefault="001F2D85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proofErr w:type="gramStart"/>
      <w:r w:rsidRPr="001A663A">
        <w:rPr>
          <w:rFonts w:asciiTheme="minorHAnsi" w:hAnsiTheme="minorHAnsi"/>
          <w:szCs w:val="24"/>
        </w:rPr>
        <w:t>план</w:t>
      </w:r>
      <w:proofErr w:type="gramEnd"/>
      <w:r w:rsidRPr="001A663A">
        <w:rPr>
          <w:rFonts w:asciiTheme="minorHAnsi" w:hAnsiTheme="minorHAnsi"/>
          <w:szCs w:val="24"/>
        </w:rPr>
        <w:t xml:space="preserve"> активности удружења за </w:t>
      </w:r>
      <w:r w:rsidR="00DF2CEF">
        <w:rPr>
          <w:rFonts w:asciiTheme="minorHAnsi" w:hAnsiTheme="minorHAnsi"/>
          <w:szCs w:val="24"/>
        </w:rPr>
        <w:t>2020</w:t>
      </w:r>
      <w:r w:rsidR="008430CA" w:rsidRPr="001A663A">
        <w:rPr>
          <w:rFonts w:asciiTheme="minorHAnsi" w:hAnsiTheme="minorHAnsi"/>
          <w:szCs w:val="24"/>
        </w:rPr>
        <w:t xml:space="preserve">. годину усвојен од стране надлежног органа удружења;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proofErr w:type="gramStart"/>
      <w:r w:rsidRPr="001A663A">
        <w:rPr>
          <w:rFonts w:asciiTheme="minorHAnsi" w:hAnsiTheme="minorHAnsi"/>
          <w:szCs w:val="24"/>
        </w:rPr>
        <w:t>детаља</w:t>
      </w:r>
      <w:r w:rsidR="00AA2972" w:rsidRPr="001A663A">
        <w:rPr>
          <w:rFonts w:asciiTheme="minorHAnsi" w:hAnsiTheme="minorHAnsi"/>
          <w:szCs w:val="24"/>
        </w:rPr>
        <w:t>н</w:t>
      </w:r>
      <w:proofErr w:type="gramEnd"/>
      <w:r w:rsidR="00AA2972" w:rsidRPr="001A663A">
        <w:rPr>
          <w:rFonts w:asciiTheme="minorHAnsi" w:hAnsiTheme="minorHAnsi"/>
          <w:szCs w:val="24"/>
        </w:rPr>
        <w:t xml:space="preserve"> буџет плана акти</w:t>
      </w:r>
      <w:r w:rsidR="00DF2CEF">
        <w:rPr>
          <w:rFonts w:asciiTheme="minorHAnsi" w:hAnsiTheme="minorHAnsi"/>
          <w:szCs w:val="24"/>
        </w:rPr>
        <w:t>вности за 2020</w:t>
      </w:r>
      <w:r w:rsidRPr="001A663A">
        <w:rPr>
          <w:rFonts w:asciiTheme="minorHAnsi" w:hAnsiTheme="minorHAnsi"/>
          <w:szCs w:val="24"/>
        </w:rPr>
        <w:t xml:space="preserve">. годину;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Решења о упису у Регистар удружења (уколико је удружење већ користило средства Агенције није потребно да уз конкурсну документацију приложи ово решење);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фотокопија потврде о пореском идентификационом броју (уколико је удружење већ користило средства Агенције није потребно да уз конкурсну документацију приложи ову потврду);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фотокопија картона депонованих потписа;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proofErr w:type="gramStart"/>
      <w:r w:rsidRPr="001A663A">
        <w:rPr>
          <w:rFonts w:asciiTheme="minorHAnsi" w:hAnsiTheme="minorHAnsi"/>
          <w:szCs w:val="24"/>
        </w:rPr>
        <w:t>потврду</w:t>
      </w:r>
      <w:proofErr w:type="gramEnd"/>
      <w:r w:rsidRPr="001A663A">
        <w:rPr>
          <w:rFonts w:asciiTheme="minorHAnsi" w:hAnsiTheme="minorHAnsi"/>
          <w:szCs w:val="24"/>
        </w:rPr>
        <w:t xml:space="preserve"> Пореске управе да је подносилац захтева измирио порес</w:t>
      </w:r>
      <w:r w:rsidR="00DF2CEF">
        <w:rPr>
          <w:rFonts w:asciiTheme="minorHAnsi" w:hAnsiTheme="minorHAnsi"/>
          <w:szCs w:val="24"/>
        </w:rPr>
        <w:t xml:space="preserve">ке и друге јавне дажбине за </w:t>
      </w:r>
      <w:r w:rsidR="00B729D6" w:rsidRPr="00B729D6">
        <w:rPr>
          <w:rFonts w:asciiTheme="minorHAnsi" w:hAnsiTheme="minorHAnsi"/>
          <w:color w:val="auto"/>
          <w:szCs w:val="24"/>
        </w:rPr>
        <w:t>2019</w:t>
      </w:r>
      <w:r w:rsidRPr="00B729D6">
        <w:rPr>
          <w:rFonts w:asciiTheme="minorHAnsi" w:hAnsiTheme="minorHAnsi"/>
          <w:color w:val="auto"/>
          <w:szCs w:val="24"/>
        </w:rPr>
        <w:t>. годину</w:t>
      </w:r>
      <w:r w:rsidRPr="001A663A">
        <w:rPr>
          <w:rFonts w:asciiTheme="minorHAnsi" w:hAnsiTheme="minorHAnsi"/>
          <w:szCs w:val="24"/>
        </w:rPr>
        <w:t xml:space="preserve">; </w:t>
      </w:r>
    </w:p>
    <w:p w:rsidR="00B57210" w:rsidRPr="001A663A" w:rsidRDefault="008430CA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proofErr w:type="gramStart"/>
      <w:r w:rsidRPr="001A663A">
        <w:rPr>
          <w:rFonts w:asciiTheme="minorHAnsi" w:hAnsiTheme="minorHAnsi"/>
          <w:szCs w:val="24"/>
        </w:rPr>
        <w:t>фотокопија</w:t>
      </w:r>
      <w:proofErr w:type="gramEnd"/>
      <w:r w:rsidRPr="001A663A">
        <w:rPr>
          <w:rFonts w:asciiTheme="minorHAnsi" w:hAnsiTheme="minorHAnsi"/>
          <w:szCs w:val="24"/>
        </w:rPr>
        <w:t xml:space="preserve"> Статута удружења грађана (уколико је удружење већ користило средства Агенције није потребно да уз конкурсну документацију приложи Статут). </w:t>
      </w:r>
    </w:p>
    <w:p w:rsidR="00644A2B" w:rsidRDefault="00644A2B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proofErr w:type="gramStart"/>
      <w:r w:rsidRPr="001A663A">
        <w:rPr>
          <w:rFonts w:asciiTheme="minorHAnsi" w:hAnsiTheme="minorHAnsi"/>
          <w:szCs w:val="24"/>
        </w:rPr>
        <w:t>изјава</w:t>
      </w:r>
      <w:proofErr w:type="gramEnd"/>
      <w:r w:rsidRPr="001A663A">
        <w:rPr>
          <w:rFonts w:asciiTheme="minorHAnsi" w:hAnsiTheme="minorHAnsi"/>
          <w:szCs w:val="24"/>
        </w:rPr>
        <w:t xml:space="preserve"> подносиоца пријаве да по истом основу </w:t>
      </w:r>
      <w:r w:rsidR="0085199C">
        <w:rPr>
          <w:rFonts w:asciiTheme="minorHAnsi" w:hAnsiTheme="minorHAnsi"/>
          <w:szCs w:val="24"/>
          <w:lang w:val="sr-Cyrl-RS"/>
        </w:rPr>
        <w:t xml:space="preserve">удружење </w:t>
      </w:r>
      <w:r w:rsidRPr="001A663A">
        <w:rPr>
          <w:rFonts w:asciiTheme="minorHAnsi" w:hAnsiTheme="minorHAnsi"/>
          <w:szCs w:val="24"/>
        </w:rPr>
        <w:t>није остварио подстицај</w:t>
      </w:r>
      <w:r w:rsidR="0085199C">
        <w:rPr>
          <w:rFonts w:asciiTheme="minorHAnsi" w:hAnsiTheme="minorHAnsi"/>
          <w:szCs w:val="24"/>
          <w:lang w:val="sr-Cyrl-RS"/>
        </w:rPr>
        <w:t>е</w:t>
      </w:r>
      <w:r w:rsidR="0085199C">
        <w:rPr>
          <w:rFonts w:asciiTheme="minorHAnsi" w:hAnsiTheme="minorHAnsi"/>
          <w:szCs w:val="24"/>
        </w:rPr>
        <w:t xml:space="preserve"> код</w:t>
      </w:r>
      <w:r w:rsidRPr="001A663A">
        <w:rPr>
          <w:rFonts w:asciiTheme="minorHAnsi" w:hAnsiTheme="minorHAnsi"/>
          <w:szCs w:val="24"/>
        </w:rPr>
        <w:t xml:space="preserve"> другог даваоца средстава, односно да иста намена средстава није предмет другог поступка </w:t>
      </w:r>
      <w:r w:rsidR="0085199C">
        <w:rPr>
          <w:rFonts w:asciiTheme="minorHAnsi" w:hAnsiTheme="minorHAnsi"/>
          <w:szCs w:val="24"/>
          <w:lang w:val="sr-Cyrl-RS"/>
        </w:rPr>
        <w:t xml:space="preserve">за </w:t>
      </w:r>
      <w:r w:rsidR="0085199C">
        <w:rPr>
          <w:rFonts w:asciiTheme="minorHAnsi" w:hAnsiTheme="minorHAnsi"/>
          <w:szCs w:val="24"/>
        </w:rPr>
        <w:t>коришћење</w:t>
      </w:r>
      <w:r w:rsidRPr="001A663A">
        <w:rPr>
          <w:rFonts w:asciiTheme="minorHAnsi" w:hAnsiTheme="minorHAnsi"/>
          <w:szCs w:val="24"/>
        </w:rPr>
        <w:t xml:space="preserve"> подстицаја.</w:t>
      </w:r>
    </w:p>
    <w:p w:rsidR="00E33E58" w:rsidRPr="001A663A" w:rsidRDefault="00E33E58" w:rsidP="00AA2972">
      <w:pPr>
        <w:pStyle w:val="NoSpacing"/>
        <w:numPr>
          <w:ilvl w:val="0"/>
          <w:numId w:val="1"/>
        </w:num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  <w:lang w:val="sr-Cyrl-RS"/>
        </w:rPr>
        <w:t>изјава подносиоца пријаве о непостојању сукоба интереса и интерни акт о антикорупцијској политици.</w:t>
      </w:r>
    </w:p>
    <w:p w:rsidR="00644A2B" w:rsidRPr="001A663A" w:rsidRDefault="00644A2B" w:rsidP="00644A2B">
      <w:pPr>
        <w:pStyle w:val="NoSpacing"/>
        <w:ind w:left="420"/>
        <w:jc w:val="both"/>
        <w:rPr>
          <w:rFonts w:asciiTheme="minorHAnsi" w:hAnsiTheme="minorHAnsi"/>
          <w:szCs w:val="24"/>
        </w:rPr>
      </w:pPr>
    </w:p>
    <w:p w:rsidR="00B57210" w:rsidRDefault="00927603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EC70D2">
        <w:rPr>
          <w:rFonts w:asciiTheme="minorHAnsi" w:hAnsiTheme="minorHAnsi"/>
          <w:szCs w:val="24"/>
        </w:rPr>
        <w:t>Агенција</w:t>
      </w:r>
      <w:r w:rsidR="00644A2B" w:rsidRPr="001A663A">
        <w:rPr>
          <w:rFonts w:asciiTheme="minorHAnsi" w:hAnsiTheme="minorHAnsi"/>
          <w:szCs w:val="24"/>
        </w:rPr>
        <w:t xml:space="preserve"> задржава право да од подносиоца пријаве затражи додатну документацију.</w:t>
      </w: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E127F4" w:rsidRPr="00E127F4" w:rsidRDefault="00E127F4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>
      <w:pPr>
        <w:pStyle w:val="NoSpacing"/>
        <w:jc w:val="both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>ПОСТУПАЊЕ СА  ПРИЈАВАМА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E33E5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6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  <w:r w:rsidR="0098172B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 xml:space="preserve">Комисија неће узети у разматрање пријаве које су: </w:t>
      </w:r>
    </w:p>
    <w:p w:rsidR="0098172B" w:rsidRPr="001A663A" w:rsidRDefault="0098172B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- </w:t>
      </w:r>
      <w:proofErr w:type="gramStart"/>
      <w:r w:rsidRPr="001A663A">
        <w:rPr>
          <w:rFonts w:asciiTheme="minorHAnsi" w:hAnsiTheme="minorHAnsi"/>
          <w:szCs w:val="24"/>
        </w:rPr>
        <w:t>поднете</w:t>
      </w:r>
      <w:proofErr w:type="gramEnd"/>
      <w:r w:rsidRPr="001A663A">
        <w:rPr>
          <w:rFonts w:asciiTheme="minorHAnsi" w:hAnsiTheme="minorHAnsi"/>
          <w:szCs w:val="24"/>
        </w:rPr>
        <w:t xml:space="preserve"> од стране лица која немају право учешћа на конкурсу;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- </w:t>
      </w:r>
      <w:proofErr w:type="gramStart"/>
      <w:r w:rsidRPr="001A663A">
        <w:rPr>
          <w:rFonts w:asciiTheme="minorHAnsi" w:hAnsiTheme="minorHAnsi"/>
          <w:szCs w:val="24"/>
        </w:rPr>
        <w:t>поднете</w:t>
      </w:r>
      <w:proofErr w:type="gramEnd"/>
      <w:r w:rsidRPr="001A663A">
        <w:rPr>
          <w:rFonts w:asciiTheme="minorHAnsi" w:hAnsiTheme="minorHAnsi"/>
          <w:szCs w:val="24"/>
        </w:rPr>
        <w:t xml:space="preserve"> пре и након истека рока који је прописан Конкурсом. </w:t>
      </w:r>
    </w:p>
    <w:p w:rsidR="00B57210" w:rsidRPr="001A663A" w:rsidRDefault="002D3D9D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- </w:t>
      </w:r>
      <w:proofErr w:type="gramStart"/>
      <w:r w:rsidR="008430CA" w:rsidRPr="001A663A">
        <w:rPr>
          <w:rFonts w:asciiTheme="minorHAnsi" w:hAnsiTheme="minorHAnsi"/>
          <w:szCs w:val="24"/>
        </w:rPr>
        <w:t>поднете</w:t>
      </w:r>
      <w:proofErr w:type="gramEnd"/>
      <w:r w:rsidR="008430CA" w:rsidRPr="001A663A">
        <w:rPr>
          <w:rFonts w:asciiTheme="minorHAnsi" w:hAnsiTheme="minorHAnsi"/>
          <w:szCs w:val="24"/>
        </w:rPr>
        <w:t xml:space="preserve"> од стране удружења грађана која су користила подстицајна средства Града Сремска Митровица (градских управа) а нису оправдала наменско и законито коришћење тих средстава. </w:t>
      </w:r>
    </w:p>
    <w:p w:rsidR="002108B0" w:rsidRPr="00927603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202E12" w:rsidRPr="009E66D9" w:rsidRDefault="00202E12">
      <w:pPr>
        <w:pStyle w:val="NoSpacing"/>
        <w:jc w:val="both"/>
        <w:rPr>
          <w:rFonts w:asciiTheme="minorHAnsi" w:hAnsiTheme="minorHAnsi"/>
          <w:b/>
          <w:i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 xml:space="preserve">ВРЕМЕНСКИ ОКВИР </w:t>
      </w:r>
    </w:p>
    <w:p w:rsidR="00202E12" w:rsidRPr="001A663A" w:rsidRDefault="00202E12" w:rsidP="00202E12">
      <w:pPr>
        <w:pStyle w:val="NoSpacing"/>
        <w:jc w:val="both"/>
        <w:rPr>
          <w:rFonts w:asciiTheme="minorHAnsi" w:hAnsiTheme="minorHAnsi"/>
          <w:szCs w:val="24"/>
        </w:rPr>
      </w:pPr>
    </w:p>
    <w:p w:rsidR="00202E12" w:rsidRPr="001A663A" w:rsidRDefault="00E33E58" w:rsidP="00202E12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7</w:t>
      </w:r>
      <w:r w:rsidR="00202E12" w:rsidRPr="001A663A">
        <w:rPr>
          <w:rFonts w:asciiTheme="minorHAnsi" w:hAnsiTheme="minorHAnsi"/>
          <w:szCs w:val="24"/>
        </w:rPr>
        <w:t>.</w:t>
      </w:r>
    </w:p>
    <w:p w:rsidR="00202E12" w:rsidRPr="001A663A" w:rsidRDefault="00202E12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202E12" w:rsidRPr="001A663A" w:rsidRDefault="00927603" w:rsidP="00202E12">
      <w:pPr>
        <w:pStyle w:val="NoSpacing"/>
        <w:jc w:val="both"/>
        <w:rPr>
          <w:rFonts w:asciiTheme="minorHAnsi" w:hAnsiTheme="minorHAnsi"/>
          <w:szCs w:val="24"/>
          <w:lang w:val="sr-Cyrl-CS"/>
        </w:rPr>
      </w:pPr>
      <w:r>
        <w:rPr>
          <w:rFonts w:asciiTheme="minorHAnsi" w:hAnsiTheme="minorHAnsi"/>
          <w:color w:val="auto"/>
          <w:szCs w:val="24"/>
          <w:lang w:val="sr-Cyrl-CS"/>
        </w:rPr>
        <w:tab/>
      </w:r>
      <w:r w:rsidR="00202E12" w:rsidRPr="001A663A">
        <w:rPr>
          <w:rFonts w:asciiTheme="minorHAnsi" w:hAnsiTheme="minorHAnsi"/>
          <w:color w:val="auto"/>
          <w:szCs w:val="24"/>
          <w:lang w:val="sr-Cyrl-CS"/>
        </w:rPr>
        <w:t>Подстицајна средства ће се додељивати по пристиглим пријавама, у складу са утврђеним критеријумима до утрошка средстава предвиђених</w:t>
      </w:r>
      <w:r w:rsidR="00975C8D" w:rsidRPr="001A663A">
        <w:rPr>
          <w:rFonts w:asciiTheme="minorHAnsi" w:hAnsiTheme="minorHAnsi"/>
          <w:color w:val="auto"/>
          <w:szCs w:val="24"/>
          <w:lang w:val="sr-Cyrl-CS"/>
        </w:rPr>
        <w:t xml:space="preserve"> за ове намене, а закључно са </w:t>
      </w:r>
      <w:r w:rsidR="00865978" w:rsidRPr="00865978">
        <w:rPr>
          <w:rFonts w:asciiTheme="minorHAnsi" w:hAnsiTheme="minorHAnsi"/>
          <w:color w:val="auto"/>
          <w:szCs w:val="24"/>
          <w:lang w:val="sr-Cyrl-CS"/>
        </w:rPr>
        <w:t>08.04</w:t>
      </w:r>
      <w:r w:rsidR="0098172B" w:rsidRPr="00865978">
        <w:rPr>
          <w:rFonts w:asciiTheme="minorHAnsi" w:hAnsiTheme="minorHAnsi"/>
          <w:color w:val="auto"/>
          <w:szCs w:val="24"/>
          <w:lang w:val="sr-Cyrl-CS"/>
        </w:rPr>
        <w:t>.2020</w:t>
      </w:r>
      <w:r w:rsidR="00202E12" w:rsidRPr="00865978">
        <w:rPr>
          <w:rFonts w:asciiTheme="minorHAnsi" w:hAnsiTheme="minorHAnsi"/>
          <w:color w:val="auto"/>
          <w:szCs w:val="24"/>
          <w:lang w:val="sr-Cyrl-CS"/>
        </w:rPr>
        <w:t>. године</w:t>
      </w:r>
      <w:r w:rsidR="00202E12" w:rsidRPr="001A663A">
        <w:rPr>
          <w:rFonts w:asciiTheme="minorHAnsi" w:hAnsiTheme="minorHAnsi"/>
          <w:color w:val="auto"/>
          <w:szCs w:val="24"/>
          <w:lang w:val="sr-Cyrl-CS"/>
        </w:rPr>
        <w:t>.</w:t>
      </w:r>
      <w:r w:rsidR="00202E12" w:rsidRPr="001A663A">
        <w:rPr>
          <w:rFonts w:asciiTheme="minorHAnsi" w:hAnsiTheme="minorHAnsi"/>
          <w:szCs w:val="24"/>
          <w:lang w:val="sr-Cyrl-CS"/>
        </w:rPr>
        <w:t xml:space="preserve"> </w:t>
      </w:r>
    </w:p>
    <w:p w:rsidR="00202E12" w:rsidRPr="001A663A" w:rsidRDefault="00202E12">
      <w:pPr>
        <w:pStyle w:val="NoSpacing"/>
        <w:jc w:val="both"/>
        <w:rPr>
          <w:rFonts w:asciiTheme="minorHAnsi" w:hAnsiTheme="minorHAnsi"/>
          <w:i/>
          <w:szCs w:val="24"/>
        </w:rPr>
      </w:pPr>
    </w:p>
    <w:p w:rsidR="00B57210" w:rsidRPr="009E66D9" w:rsidRDefault="008430CA">
      <w:pPr>
        <w:pStyle w:val="NoSpacing"/>
        <w:jc w:val="both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ОДЛУЧИВАЊЕ О ДОДЕЛИ СРЕДСТАВА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2108B0" w:rsidRPr="00D6409F" w:rsidRDefault="00E33E5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8</w:t>
      </w:r>
      <w:r w:rsidR="00D6409F">
        <w:rPr>
          <w:rFonts w:asciiTheme="minorHAnsi" w:hAnsiTheme="minorHAnsi"/>
          <w:szCs w:val="24"/>
        </w:rPr>
        <w:t>.</w:t>
      </w:r>
    </w:p>
    <w:p w:rsidR="002108B0" w:rsidRPr="001A663A" w:rsidRDefault="002108B0">
      <w:pPr>
        <w:pStyle w:val="NoSpacing"/>
        <w:jc w:val="both"/>
        <w:rPr>
          <w:rFonts w:asciiTheme="minorHAnsi" w:hAnsiTheme="minorHAnsi"/>
          <w:szCs w:val="24"/>
        </w:rPr>
      </w:pPr>
    </w:p>
    <w:p w:rsidR="009C3181" w:rsidRPr="001A663A" w:rsidRDefault="009C3181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Поднете пријаве разматра Комисија, коју именује дирек</w:t>
      </w:r>
      <w:r w:rsidR="002D3D9D">
        <w:rPr>
          <w:rFonts w:asciiTheme="minorHAnsi" w:hAnsiTheme="minorHAnsi"/>
          <w:szCs w:val="24"/>
        </w:rPr>
        <w:t xml:space="preserve">тор Агенције за рурални развој </w:t>
      </w:r>
      <w:r w:rsidR="002D3D9D">
        <w:rPr>
          <w:rFonts w:asciiTheme="minorHAnsi" w:hAnsiTheme="minorHAnsi"/>
          <w:szCs w:val="24"/>
          <w:lang w:val="sr-Cyrl-RS"/>
        </w:rPr>
        <w:t>Г</w:t>
      </w:r>
      <w:r w:rsidR="002108B0" w:rsidRPr="001A663A">
        <w:rPr>
          <w:rFonts w:asciiTheme="minorHAnsi" w:hAnsiTheme="minorHAnsi"/>
          <w:szCs w:val="24"/>
        </w:rPr>
        <w:t>рада Сремска Митро</w:t>
      </w:r>
      <w:r w:rsidR="002D3D9D">
        <w:rPr>
          <w:rFonts w:asciiTheme="minorHAnsi" w:hAnsiTheme="minorHAnsi"/>
          <w:szCs w:val="24"/>
        </w:rPr>
        <w:t xml:space="preserve">вица (у даљем тексту: директор </w:t>
      </w:r>
      <w:r w:rsidR="002D3D9D">
        <w:rPr>
          <w:rFonts w:asciiTheme="minorHAnsi" w:hAnsiTheme="minorHAnsi"/>
          <w:szCs w:val="24"/>
          <w:lang w:val="sr-Cyrl-RS"/>
        </w:rPr>
        <w:t>А</w:t>
      </w:r>
      <w:r w:rsidR="002108B0" w:rsidRPr="001A663A">
        <w:rPr>
          <w:rFonts w:asciiTheme="minorHAnsi" w:hAnsiTheme="minorHAnsi"/>
          <w:szCs w:val="24"/>
        </w:rPr>
        <w:t xml:space="preserve">генције). </w:t>
      </w:r>
    </w:p>
    <w:p w:rsidR="00927603" w:rsidRDefault="009C3181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Комисија задржава право да од подносиоца пријаве затражи додатне </w:t>
      </w:r>
      <w:r w:rsidR="0088529F" w:rsidRPr="001A663A">
        <w:rPr>
          <w:rFonts w:asciiTheme="minorHAnsi" w:hAnsiTheme="minorHAnsi"/>
          <w:szCs w:val="24"/>
        </w:rPr>
        <w:t xml:space="preserve">   </w:t>
      </w:r>
      <w:r w:rsidR="002108B0" w:rsidRPr="001A663A">
        <w:rPr>
          <w:rFonts w:asciiTheme="minorHAnsi" w:hAnsiTheme="minorHAnsi"/>
          <w:szCs w:val="24"/>
        </w:rPr>
        <w:t>информације у вези с поднетом документацијом, које су неопходне за одлучивање</w:t>
      </w:r>
      <w:r w:rsidR="00927603">
        <w:rPr>
          <w:rFonts w:asciiTheme="minorHAnsi" w:hAnsiTheme="minorHAnsi"/>
          <w:szCs w:val="24"/>
        </w:rPr>
        <w:t>.</w:t>
      </w:r>
      <w:r w:rsidR="002108B0" w:rsidRPr="001A663A">
        <w:rPr>
          <w:rFonts w:asciiTheme="minorHAnsi" w:hAnsiTheme="minorHAnsi"/>
          <w:szCs w:val="24"/>
        </w:rPr>
        <w:t xml:space="preserve"> </w:t>
      </w:r>
    </w:p>
    <w:p w:rsidR="00927603" w:rsidRDefault="00927603" w:rsidP="0088529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9C3181" w:rsidRPr="001A663A">
        <w:rPr>
          <w:rFonts w:asciiTheme="minorHAnsi" w:hAnsiTheme="minorHAnsi"/>
          <w:szCs w:val="24"/>
        </w:rPr>
        <w:t xml:space="preserve">   </w:t>
      </w:r>
      <w:r w:rsidR="002108B0" w:rsidRPr="001A663A">
        <w:rPr>
          <w:rFonts w:asciiTheme="minorHAnsi" w:hAnsiTheme="minorHAnsi"/>
          <w:szCs w:val="24"/>
        </w:rPr>
        <w:t xml:space="preserve">Комисија утврђује листу вредновања и рангирања пријављених програма у року који не може бити дужи од 60 дана од дана истека рока за подношење пријава. </w:t>
      </w:r>
    </w:p>
    <w:p w:rsidR="0088529F" w:rsidRPr="00434EB1" w:rsidRDefault="00927603" w:rsidP="0088529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Листа вредновања и рангирања објављује се на званичној интернет страници</w:t>
      </w:r>
      <w:r w:rsidR="002D3D9D">
        <w:rPr>
          <w:rFonts w:asciiTheme="minorHAnsi" w:hAnsiTheme="minorHAnsi"/>
          <w:szCs w:val="24"/>
        </w:rPr>
        <w:t xml:space="preserve"> Агенције </w:t>
      </w:r>
      <w:hyperlink r:id="rId8" w:history="1">
        <w:r w:rsidR="00434EB1" w:rsidRPr="00275454">
          <w:rPr>
            <w:rStyle w:val="Hyperlink"/>
            <w:rFonts w:asciiTheme="minorHAnsi" w:hAnsiTheme="minorHAnsi" w:cs="Calibri"/>
            <w:szCs w:val="24"/>
            <w:lang w:bidi="en-US"/>
          </w:rPr>
          <w:t>www.arrsm.rs</w:t>
        </w:r>
      </w:hyperlink>
      <w:r w:rsidR="00434EB1">
        <w:rPr>
          <w:rFonts w:asciiTheme="minorHAnsi" w:hAnsiTheme="minorHAnsi"/>
          <w:szCs w:val="24"/>
        </w:rPr>
        <w:t xml:space="preserve"> и </w:t>
      </w:r>
      <w:r w:rsidR="00434EB1">
        <w:rPr>
          <w:rFonts w:ascii="Calibri" w:hAnsi="Calibri" w:cs="Calibri"/>
        </w:rPr>
        <w:t>порталу е-Управе.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 Учесници конкурса имају право увида у поднете пр</w:t>
      </w:r>
      <w:r w:rsidR="009C3181" w:rsidRPr="001A663A">
        <w:rPr>
          <w:rFonts w:asciiTheme="minorHAnsi" w:hAnsiTheme="minorHAnsi"/>
          <w:szCs w:val="24"/>
        </w:rPr>
        <w:t>ијаве</w:t>
      </w:r>
      <w:r w:rsidR="002108B0" w:rsidRPr="001A663A">
        <w:rPr>
          <w:rFonts w:asciiTheme="minorHAnsi" w:hAnsiTheme="minorHAnsi"/>
          <w:szCs w:val="24"/>
        </w:rPr>
        <w:t xml:space="preserve"> и приложену документацију у року од три (3) радна дана од дана објављивања листе.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 xml:space="preserve">Учесници конкурса имају право приговора на листу вредновања и рангирања у року од 8 дана од дана њеног објављивања.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 приговору решењ</w:t>
      </w:r>
      <w:r w:rsidR="002D3D9D">
        <w:rPr>
          <w:rFonts w:asciiTheme="minorHAnsi" w:hAnsiTheme="minorHAnsi"/>
          <w:szCs w:val="24"/>
        </w:rPr>
        <w:t xml:space="preserve">ем одлучује директор </w:t>
      </w:r>
      <w:r w:rsidR="002D3D9D">
        <w:rPr>
          <w:rFonts w:asciiTheme="minorHAnsi" w:hAnsiTheme="minorHAnsi"/>
          <w:szCs w:val="24"/>
          <w:lang w:val="sr-Cyrl-RS"/>
        </w:rPr>
        <w:t>А</w:t>
      </w:r>
      <w:r w:rsidR="007F48FD" w:rsidRPr="001A663A">
        <w:rPr>
          <w:rFonts w:asciiTheme="minorHAnsi" w:hAnsiTheme="minorHAnsi"/>
          <w:szCs w:val="24"/>
        </w:rPr>
        <w:t>генције</w:t>
      </w:r>
      <w:r w:rsidR="002108B0" w:rsidRPr="001A663A">
        <w:rPr>
          <w:rFonts w:asciiTheme="minorHAnsi" w:hAnsiTheme="minorHAnsi"/>
          <w:szCs w:val="24"/>
        </w:rPr>
        <w:t xml:space="preserve"> у року од 15 дана од дана пријема приговора.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Одлуку о</w:t>
      </w:r>
      <w:r w:rsidRPr="001A663A">
        <w:rPr>
          <w:rFonts w:asciiTheme="minorHAnsi" w:hAnsiTheme="minorHAnsi"/>
          <w:szCs w:val="24"/>
        </w:rPr>
        <w:t xml:space="preserve"> избору програма и</w:t>
      </w:r>
      <w:r w:rsidR="002108B0" w:rsidRPr="001A663A">
        <w:rPr>
          <w:rFonts w:asciiTheme="minorHAnsi" w:hAnsiTheme="minorHAnsi"/>
          <w:szCs w:val="24"/>
        </w:rPr>
        <w:t xml:space="preserve"> опредељивањ</w:t>
      </w:r>
      <w:r w:rsidR="007F48FD" w:rsidRPr="001A663A">
        <w:rPr>
          <w:rFonts w:asciiTheme="minorHAnsi" w:hAnsiTheme="minorHAnsi"/>
          <w:szCs w:val="24"/>
        </w:rPr>
        <w:t>у средст</w:t>
      </w:r>
      <w:r w:rsidR="002D3D9D">
        <w:rPr>
          <w:rFonts w:asciiTheme="minorHAnsi" w:hAnsiTheme="minorHAnsi"/>
          <w:szCs w:val="24"/>
        </w:rPr>
        <w:t xml:space="preserve">ава директор </w:t>
      </w:r>
      <w:r w:rsidR="002D3D9D">
        <w:rPr>
          <w:rFonts w:asciiTheme="minorHAnsi" w:hAnsiTheme="minorHAnsi"/>
          <w:szCs w:val="24"/>
          <w:lang w:val="sr-Cyrl-RS"/>
        </w:rPr>
        <w:t>А</w:t>
      </w:r>
      <w:r w:rsidR="007F48FD" w:rsidRPr="001A663A">
        <w:rPr>
          <w:rFonts w:asciiTheme="minorHAnsi" w:hAnsiTheme="minorHAnsi"/>
          <w:szCs w:val="24"/>
        </w:rPr>
        <w:t>генције</w:t>
      </w:r>
      <w:r w:rsidR="002108B0" w:rsidRPr="001A663A">
        <w:rPr>
          <w:rFonts w:asciiTheme="minorHAnsi" w:hAnsiTheme="minorHAnsi"/>
          <w:szCs w:val="24"/>
        </w:rPr>
        <w:t xml:space="preserve"> доноси у року од 30 дана од дана истека рока за подношење приговора. </w:t>
      </w:r>
    </w:p>
    <w:p w:rsidR="0088529F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Одлука се објављује на званичној инетрнет стр</w:t>
      </w:r>
      <w:r w:rsidR="007F48FD" w:rsidRPr="001A663A">
        <w:rPr>
          <w:rFonts w:asciiTheme="minorHAnsi" w:hAnsiTheme="minorHAnsi"/>
          <w:szCs w:val="24"/>
        </w:rPr>
        <w:t>аници Агенције</w:t>
      </w:r>
      <w:r w:rsidR="002108B0" w:rsidRPr="001A663A">
        <w:rPr>
          <w:rFonts w:asciiTheme="minorHAnsi" w:hAnsiTheme="minorHAnsi"/>
          <w:szCs w:val="24"/>
        </w:rPr>
        <w:t xml:space="preserve"> и на порталу е-Управе. </w:t>
      </w:r>
    </w:p>
    <w:p w:rsidR="00B57210" w:rsidRPr="001A663A" w:rsidRDefault="0088529F" w:rsidP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2108B0" w:rsidRPr="001A663A">
        <w:rPr>
          <w:rFonts w:asciiTheme="minorHAnsi" w:hAnsiTheme="minorHAnsi"/>
          <w:szCs w:val="24"/>
        </w:rPr>
        <w:t>Одлуком о додели средстава, утврдиће се појединачни износи средстава по подносиоцу пријаве ком су одобрена средства, а подносиоцима пријаве којима нису одобрена средства навешће се разлози одбијања/одбацивања.</w:t>
      </w:r>
      <w:r w:rsidR="008430CA" w:rsidRPr="001A663A">
        <w:rPr>
          <w:rFonts w:asciiTheme="minorHAnsi" w:hAnsiTheme="minorHAnsi"/>
          <w:szCs w:val="24"/>
        </w:rPr>
        <w:t xml:space="preserve"> </w:t>
      </w:r>
    </w:p>
    <w:p w:rsidR="0056185C" w:rsidRPr="001A663A" w:rsidRDefault="0056185C">
      <w:pPr>
        <w:pStyle w:val="NoSpacing"/>
        <w:jc w:val="both"/>
        <w:rPr>
          <w:rFonts w:asciiTheme="minorHAnsi" w:hAnsiTheme="minorHAnsi"/>
          <w:szCs w:val="24"/>
        </w:rPr>
      </w:pPr>
    </w:p>
    <w:p w:rsidR="0056185C" w:rsidRPr="001A663A" w:rsidRDefault="0056185C" w:rsidP="0056185C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Default="008430CA">
      <w:pPr>
        <w:pStyle w:val="NoSpacing"/>
        <w:jc w:val="both"/>
        <w:rPr>
          <w:rFonts w:asciiTheme="minorHAnsi" w:hAnsiTheme="minorHAnsi"/>
          <w:b/>
          <w:i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КРИТЕРИЈУМИ ЗА ДОДЕЛУ СРЕДСТАВА</w:t>
      </w:r>
    </w:p>
    <w:p w:rsidR="00865978" w:rsidRDefault="00865978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865978" w:rsidRPr="00865978" w:rsidRDefault="00E33E58">
      <w:pPr>
        <w:pStyle w:val="NoSpacing"/>
        <w:jc w:val="both"/>
        <w:rPr>
          <w:rFonts w:asciiTheme="minorHAnsi" w:hAnsiTheme="minorHAnsi"/>
          <w:szCs w:val="24"/>
          <w:lang w:val="sr-Cyrl-RS"/>
        </w:rPr>
      </w:pPr>
      <w:r>
        <w:rPr>
          <w:rFonts w:asciiTheme="minorHAnsi" w:hAnsiTheme="minorHAnsi"/>
          <w:szCs w:val="24"/>
          <w:lang w:val="sr-Cyrl-RS"/>
        </w:rPr>
        <w:t>Члан 9</w:t>
      </w:r>
      <w:r w:rsidR="00865978" w:rsidRPr="00865978">
        <w:rPr>
          <w:rFonts w:asciiTheme="minorHAnsi" w:hAnsiTheme="minorHAnsi"/>
          <w:szCs w:val="24"/>
          <w:lang w:val="sr-Cyrl-RS"/>
        </w:rPr>
        <w:t>.</w:t>
      </w:r>
    </w:p>
    <w:p w:rsidR="009E66D9" w:rsidRPr="001A663A" w:rsidRDefault="009E66D9">
      <w:pPr>
        <w:pStyle w:val="NoSpacing"/>
        <w:jc w:val="both"/>
        <w:rPr>
          <w:rFonts w:asciiTheme="minorHAnsi" w:hAnsiTheme="minorHAnsi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  <w:gridCol w:w="1813"/>
      </w:tblGrid>
      <w:tr w:rsidR="0056185C" w:rsidRPr="001A663A" w:rsidTr="00527B56">
        <w:tc>
          <w:tcPr>
            <w:tcW w:w="7763" w:type="dxa"/>
            <w:shd w:val="clear" w:color="auto" w:fill="C6D9F1" w:themeFill="text2" w:themeFillTint="33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Cs/>
                <w:i/>
                <w:color w:val="000000"/>
                <w:szCs w:val="24"/>
              </w:rPr>
              <w:t>Тип критеријума за избор</w:t>
            </w:r>
          </w:p>
        </w:tc>
        <w:tc>
          <w:tcPr>
            <w:tcW w:w="1813" w:type="dxa"/>
            <w:shd w:val="clear" w:color="auto" w:fill="C6D9F1" w:themeFill="text2" w:themeFillTint="33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Cs/>
                <w:i/>
                <w:color w:val="000000"/>
                <w:szCs w:val="24"/>
              </w:rPr>
              <w:t>Бодови</w:t>
            </w:r>
          </w:p>
        </w:tc>
      </w:tr>
    </w:tbl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3"/>
        <w:gridCol w:w="1813"/>
      </w:tblGrid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1A663A">
              <w:rPr>
                <w:rFonts w:asciiTheme="minorHAnsi" w:hAnsiTheme="minorHAnsi"/>
                <w:b/>
                <w:szCs w:val="24"/>
              </w:rPr>
              <w:t>Број чланова удружења:</w:t>
            </w:r>
          </w:p>
        </w:tc>
        <w:tc>
          <w:tcPr>
            <w:tcW w:w="1813" w:type="dxa"/>
          </w:tcPr>
          <w:p w:rsidR="0056185C" w:rsidRPr="001A663A" w:rsidRDefault="0056185C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до 10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11 до 20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21 до 30 чланова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Cs w:val="24"/>
                <w:lang w:val="ru-RU"/>
              </w:rPr>
              <w:t>од 31 до 50 чланова</w:t>
            </w:r>
          </w:p>
        </w:tc>
        <w:tc>
          <w:tcPr>
            <w:tcW w:w="1813" w:type="dxa"/>
          </w:tcPr>
          <w:p w:rsidR="0056185C" w:rsidRPr="00DF2CEF" w:rsidRDefault="00DF2CEF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</w:tr>
      <w:tr w:rsidR="0056185C" w:rsidRPr="001A663A" w:rsidTr="00527B56">
        <w:tc>
          <w:tcPr>
            <w:tcW w:w="7763" w:type="dxa"/>
          </w:tcPr>
          <w:p w:rsidR="0056185C" w:rsidRPr="001A663A" w:rsidRDefault="0056185C" w:rsidP="00527B56">
            <w:pPr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color w:val="000000"/>
                <w:sz w:val="24"/>
                <w:szCs w:val="24"/>
                <w:lang w:val="ru-RU"/>
              </w:rPr>
              <w:t>преко 51 члана</w:t>
            </w:r>
          </w:p>
        </w:tc>
        <w:tc>
          <w:tcPr>
            <w:tcW w:w="1813" w:type="dxa"/>
          </w:tcPr>
          <w:p w:rsidR="0056185C" w:rsidRPr="001A663A" w:rsidRDefault="00CC32B7" w:rsidP="00527B56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20</w:t>
            </w:r>
          </w:p>
        </w:tc>
      </w:tr>
    </w:tbl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763"/>
        <w:gridCol w:w="1843"/>
      </w:tblGrid>
      <w:tr w:rsidR="007B520F" w:rsidRPr="001A663A" w:rsidTr="00DF2CEF">
        <w:tc>
          <w:tcPr>
            <w:tcW w:w="7763" w:type="dxa"/>
          </w:tcPr>
          <w:p w:rsidR="007B520F" w:rsidRPr="001A663A" w:rsidRDefault="007C5C7B" w:rsidP="00DF2CEF">
            <w:pPr>
              <w:pStyle w:val="NoSpacing"/>
              <w:jc w:val="both"/>
              <w:rPr>
                <w:rFonts w:asciiTheme="minorHAnsi" w:hAnsiTheme="minorHAnsi"/>
                <w:b/>
                <w:szCs w:val="24"/>
              </w:rPr>
            </w:pPr>
            <w:r w:rsidRPr="001A663A">
              <w:rPr>
                <w:rFonts w:asciiTheme="minorHAnsi" w:hAnsiTheme="minorHAnsi"/>
                <w:b/>
                <w:szCs w:val="24"/>
              </w:rPr>
              <w:t>Д</w:t>
            </w:r>
            <w:r w:rsidR="00CC32B7" w:rsidRPr="001A663A">
              <w:rPr>
                <w:rFonts w:asciiTheme="minorHAnsi" w:hAnsiTheme="minorHAnsi"/>
                <w:b/>
                <w:szCs w:val="24"/>
              </w:rPr>
              <w:t>а је удружење активно</w:t>
            </w:r>
          </w:p>
        </w:tc>
        <w:tc>
          <w:tcPr>
            <w:tcW w:w="1843" w:type="dxa"/>
          </w:tcPr>
          <w:p w:rsidR="007B520F" w:rsidRPr="001A663A" w:rsidRDefault="007B520F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7B520F" w:rsidRPr="001A663A" w:rsidTr="00DF2CEF">
        <w:tc>
          <w:tcPr>
            <w:tcW w:w="7763" w:type="dxa"/>
          </w:tcPr>
          <w:p w:rsidR="007B520F" w:rsidRPr="001A663A" w:rsidRDefault="00DF2CEF" w:rsidP="00DF2CEF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од</w:t>
            </w:r>
            <w:proofErr w:type="gramEnd"/>
            <w:r>
              <w:rPr>
                <w:rFonts w:asciiTheme="minorHAnsi" w:hAnsiTheme="minorHAnsi"/>
                <w:szCs w:val="24"/>
              </w:rPr>
              <w:t xml:space="preserve"> 2020</w:t>
            </w:r>
            <w:r w:rsidR="00CC32B7" w:rsidRPr="001A663A">
              <w:rPr>
                <w:rFonts w:asciiTheme="minorHAnsi" w:hAnsiTheme="minorHAnsi"/>
                <w:szCs w:val="24"/>
              </w:rPr>
              <w:t>.</w:t>
            </w:r>
            <w:r w:rsidR="00DD6004">
              <w:rPr>
                <w:rFonts w:asciiTheme="minorHAnsi" w:hAnsiTheme="minorHAnsi"/>
                <w:szCs w:val="24"/>
              </w:rPr>
              <w:t xml:space="preserve"> </w:t>
            </w:r>
            <w:r w:rsidR="007224F3">
              <w:rPr>
                <w:rFonts w:asciiTheme="minorHAnsi" w:hAnsiTheme="minorHAnsi"/>
                <w:szCs w:val="24"/>
              </w:rPr>
              <w:t>г</w:t>
            </w:r>
            <w:r w:rsidR="00CC32B7" w:rsidRPr="001A663A">
              <w:rPr>
                <w:rFonts w:asciiTheme="minorHAnsi" w:hAnsiTheme="minorHAnsi"/>
                <w:szCs w:val="24"/>
              </w:rPr>
              <w:t>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7224F3" w:rsidRDefault="00DF2CEF" w:rsidP="00DF2CEF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од</w:t>
            </w:r>
            <w:proofErr w:type="gramEnd"/>
            <w:r>
              <w:rPr>
                <w:rFonts w:asciiTheme="minorHAnsi" w:hAnsiTheme="minorHAnsi"/>
                <w:szCs w:val="24"/>
              </w:rPr>
              <w:t xml:space="preserve"> 2019</w:t>
            </w:r>
            <w:r w:rsidR="007224F3">
              <w:rPr>
                <w:rFonts w:asciiTheme="minorHAnsi" w:hAnsiTheme="minorHAnsi"/>
                <w:szCs w:val="24"/>
              </w:rPr>
              <w:t>. г</w:t>
            </w:r>
            <w:r w:rsidR="007224F3" w:rsidRPr="001A663A">
              <w:rPr>
                <w:rFonts w:asciiTheme="minorHAnsi" w:hAnsiTheme="minorHAnsi"/>
                <w:szCs w:val="24"/>
              </w:rPr>
              <w:t>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5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7224F3" w:rsidRDefault="00DF2CEF" w:rsidP="00DF2CEF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од</w:t>
            </w:r>
            <w:proofErr w:type="gramEnd"/>
            <w:r>
              <w:rPr>
                <w:rFonts w:asciiTheme="minorHAnsi" w:hAnsiTheme="minorHAnsi"/>
                <w:szCs w:val="24"/>
              </w:rPr>
              <w:t xml:space="preserve"> 2018</w:t>
            </w:r>
            <w:r w:rsidR="007224F3">
              <w:rPr>
                <w:rFonts w:asciiTheme="minorHAnsi" w:hAnsiTheme="minorHAnsi"/>
                <w:szCs w:val="24"/>
              </w:rPr>
              <w:t>. г</w:t>
            </w:r>
            <w:r w:rsidR="007224F3" w:rsidRPr="001A663A">
              <w:rPr>
                <w:rFonts w:asciiTheme="minorHAnsi" w:hAnsiTheme="minorHAnsi"/>
                <w:szCs w:val="24"/>
              </w:rPr>
              <w:t>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10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7224F3" w:rsidRDefault="00DF2CEF" w:rsidP="00DF2CEF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proofErr w:type="gramStart"/>
            <w:r>
              <w:rPr>
                <w:rFonts w:asciiTheme="minorHAnsi" w:hAnsiTheme="minorHAnsi"/>
                <w:szCs w:val="24"/>
              </w:rPr>
              <w:t>од</w:t>
            </w:r>
            <w:proofErr w:type="gramEnd"/>
            <w:r>
              <w:rPr>
                <w:rFonts w:asciiTheme="minorHAnsi" w:hAnsiTheme="minorHAnsi"/>
                <w:szCs w:val="24"/>
              </w:rPr>
              <w:t xml:space="preserve"> 2017</w:t>
            </w:r>
            <w:r w:rsidR="007224F3">
              <w:rPr>
                <w:rFonts w:asciiTheme="minorHAnsi" w:hAnsiTheme="minorHAnsi"/>
                <w:szCs w:val="24"/>
              </w:rPr>
              <w:t>. г</w:t>
            </w:r>
            <w:r w:rsidR="007224F3" w:rsidRPr="001A663A">
              <w:rPr>
                <w:rFonts w:asciiTheme="minorHAnsi" w:hAnsiTheme="minorHAnsi"/>
                <w:szCs w:val="24"/>
              </w:rPr>
              <w:t>одине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15</w:t>
            </w:r>
          </w:p>
        </w:tc>
      </w:tr>
      <w:tr w:rsidR="007B520F" w:rsidRPr="001A663A" w:rsidTr="00DF2CEF">
        <w:tc>
          <w:tcPr>
            <w:tcW w:w="7763" w:type="dxa"/>
          </w:tcPr>
          <w:p w:rsidR="007B520F" w:rsidRPr="001A663A" w:rsidRDefault="00DF2CEF" w:rsidP="00DF2CEF">
            <w:pPr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од</w:t>
            </w:r>
            <w:proofErr w:type="gramEnd"/>
            <w:r>
              <w:rPr>
                <w:rFonts w:asciiTheme="minorHAnsi" w:hAnsiTheme="minorHAnsi"/>
                <w:sz w:val="24"/>
                <w:szCs w:val="24"/>
              </w:rPr>
              <w:t xml:space="preserve"> 2016</w:t>
            </w:r>
            <w:r w:rsidR="007224F3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r w:rsidR="007224F3">
              <w:rPr>
                <w:rFonts w:asciiTheme="minorHAnsi" w:hAnsiTheme="minorHAnsi"/>
                <w:szCs w:val="24"/>
              </w:rPr>
              <w:t>г</w:t>
            </w:r>
            <w:r w:rsidR="007224F3" w:rsidRPr="001A663A">
              <w:rPr>
                <w:rFonts w:asciiTheme="minorHAnsi" w:hAnsiTheme="minorHAnsi"/>
                <w:szCs w:val="24"/>
              </w:rPr>
              <w:t>одине</w:t>
            </w:r>
            <w:r w:rsidR="00CC32B7" w:rsidRPr="001A663A">
              <w:rPr>
                <w:rFonts w:asciiTheme="minorHAnsi" w:hAnsiTheme="minorHAnsi"/>
                <w:sz w:val="24"/>
                <w:szCs w:val="24"/>
              </w:rPr>
              <w:t xml:space="preserve"> и раније</w:t>
            </w:r>
          </w:p>
        </w:tc>
        <w:tc>
          <w:tcPr>
            <w:tcW w:w="1843" w:type="dxa"/>
          </w:tcPr>
          <w:p w:rsidR="007B520F" w:rsidRPr="001A663A" w:rsidRDefault="00CC32B7" w:rsidP="00DF2CEF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1A663A">
              <w:rPr>
                <w:rFonts w:asciiTheme="minorHAnsi" w:hAnsiTheme="minorHAnsi"/>
                <w:sz w:val="24"/>
                <w:szCs w:val="24"/>
              </w:rPr>
              <w:t>20</w:t>
            </w:r>
          </w:p>
        </w:tc>
      </w:tr>
      <w:tr w:rsidR="007B520F" w:rsidRPr="001A663A" w:rsidTr="00DF2CEF">
        <w:tc>
          <w:tcPr>
            <w:tcW w:w="7763" w:type="dxa"/>
            <w:tcBorders>
              <w:right w:val="single" w:sz="4" w:space="0" w:color="auto"/>
            </w:tcBorders>
          </w:tcPr>
          <w:p w:rsidR="007B520F" w:rsidRPr="00DF2CEF" w:rsidRDefault="007C5C7B" w:rsidP="00DF2CEF">
            <w:pPr>
              <w:pStyle w:val="NoSpacing"/>
              <w:jc w:val="both"/>
              <w:rPr>
                <w:rFonts w:asciiTheme="minorHAnsi" w:hAnsiTheme="minorHAnsi" w:cs="Calibri"/>
                <w:b/>
                <w:color w:val="000000" w:themeColor="text1"/>
                <w:szCs w:val="24"/>
                <w:lang w:val="sr-Cyrl-CS"/>
              </w:rPr>
            </w:pPr>
            <w:r w:rsidRPr="00DF2CEF">
              <w:rPr>
                <w:rFonts w:asciiTheme="minorHAnsi" w:hAnsiTheme="minorHAnsi" w:cs="Calibri"/>
                <w:b/>
                <w:color w:val="000000" w:themeColor="text1"/>
                <w:szCs w:val="24"/>
                <w:lang w:val="sr-Cyrl-CS"/>
              </w:rPr>
              <w:t>Организовање манифестација пољопривредног карактера</w:t>
            </w:r>
          </w:p>
          <w:p w:rsidR="007C5C7B" w:rsidRPr="00DD6004" w:rsidRDefault="007C5C7B" w:rsidP="00DF2CEF">
            <w:pPr>
              <w:pStyle w:val="NoSpacing"/>
              <w:jc w:val="both"/>
              <w:rPr>
                <w:rFonts w:asciiTheme="minorHAnsi" w:hAnsiTheme="minorHAnsi"/>
                <w:b/>
                <w:color w:val="FF0000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7B520F" w:rsidRPr="001A663A" w:rsidRDefault="007C5C7B" w:rsidP="00DF2CEF">
            <w:pPr>
              <w:pStyle w:val="NoSpacing"/>
              <w:jc w:val="center"/>
              <w:rPr>
                <w:rFonts w:asciiTheme="minorHAnsi" w:hAnsiTheme="minorHAnsi"/>
                <w:color w:val="auto"/>
                <w:szCs w:val="24"/>
              </w:rPr>
            </w:pPr>
            <w:r w:rsidRPr="001A663A">
              <w:rPr>
                <w:rFonts w:asciiTheme="minorHAnsi" w:hAnsiTheme="minorHAnsi"/>
                <w:color w:val="auto"/>
                <w:szCs w:val="24"/>
              </w:rPr>
              <w:t>10</w:t>
            </w:r>
          </w:p>
        </w:tc>
      </w:tr>
      <w:tr w:rsidR="00DF2CEF" w:rsidRPr="001A663A" w:rsidTr="00DF2CEF">
        <w:tc>
          <w:tcPr>
            <w:tcW w:w="7763" w:type="dxa"/>
          </w:tcPr>
          <w:p w:rsidR="00DF2CEF" w:rsidRPr="001A663A" w:rsidRDefault="00DF2CEF" w:rsidP="00DF2CEF">
            <w:pPr>
              <w:pStyle w:val="NoSpacing"/>
              <w:jc w:val="both"/>
              <w:rPr>
                <w:rFonts w:asciiTheme="minorHAnsi" w:hAnsiTheme="minorHAnsi"/>
                <w:szCs w:val="24"/>
              </w:rPr>
            </w:pPr>
            <w:r w:rsidRPr="001A663A">
              <w:rPr>
                <w:rFonts w:asciiTheme="minorHAnsi" w:hAnsiTheme="minorHAnsi"/>
                <w:b/>
                <w:color w:val="000000"/>
                <w:szCs w:val="24"/>
                <w:lang w:val="ru-RU"/>
              </w:rPr>
              <w:t>Да удружење има осмишљен квалитетан програм активности који има препознатљив позитиван ефекат на пољопривреду и рурални развој</w:t>
            </w:r>
            <w:r>
              <w:rPr>
                <w:rFonts w:asciiTheme="minorHAnsi" w:hAnsiTheme="minorHAnsi"/>
                <w:b/>
                <w:color w:val="000000"/>
                <w:szCs w:val="24"/>
                <w:lang w:val="ru-RU"/>
              </w:rPr>
              <w:t xml:space="preserve"> </w:t>
            </w:r>
            <w:r w:rsidRPr="00865978">
              <w:rPr>
                <w:rFonts w:asciiTheme="minorHAnsi" w:hAnsiTheme="minorHAnsi"/>
                <w:b/>
                <w:color w:val="auto"/>
                <w:szCs w:val="24"/>
                <w:lang w:val="ru-RU"/>
              </w:rPr>
              <w:t>(обим задовољења јавног интереса)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DF2CEF" w:rsidRDefault="00DF2CEF" w:rsidP="00DF2CEF">
            <w:pPr>
              <w:pStyle w:val="NoSpacing"/>
              <w:jc w:val="center"/>
              <w:rPr>
                <w:rFonts w:asciiTheme="minorHAnsi" w:hAnsiTheme="minorHAnsi"/>
                <w:color w:val="auto"/>
                <w:szCs w:val="24"/>
              </w:rPr>
            </w:pPr>
          </w:p>
          <w:p w:rsidR="00DF2CEF" w:rsidRPr="00DF2CEF" w:rsidRDefault="00DF2CEF" w:rsidP="00DF2CEF">
            <w:pPr>
              <w:jc w:val="center"/>
            </w:pPr>
            <w:r>
              <w:t>од 0 до 50</w:t>
            </w:r>
          </w:p>
        </w:tc>
      </w:tr>
    </w:tbl>
    <w:p w:rsidR="00AA2972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br w:type="textWrapping" w:clear="all"/>
      </w:r>
      <w:r w:rsidR="00CC32B7" w:rsidRPr="001A663A">
        <w:rPr>
          <w:rFonts w:asciiTheme="minorHAnsi" w:hAnsiTheme="minorHAnsi" w:cstheme="minorHAnsi"/>
          <w:szCs w:val="24"/>
        </w:rPr>
        <w:t>Укупно бодова (од 0 до 100)</w:t>
      </w:r>
    </w:p>
    <w:p w:rsidR="00DF2CEF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DF2CEF" w:rsidRDefault="00DF2CEF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У разматрање ће се узети у обзир само пријаве са више од 50 бодова</w:t>
      </w:r>
    </w:p>
    <w:p w:rsid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50-75 бодова, биће додељена средства у висини до 30%  вредности програмских акти</w:t>
      </w:r>
      <w:r w:rsidR="00E026D5">
        <w:rPr>
          <w:rFonts w:asciiTheme="minorHAnsi" w:hAnsiTheme="minorHAnsi" w:cstheme="minorHAnsi"/>
          <w:szCs w:val="24"/>
        </w:rPr>
        <w:t>вности удружења, а максимално 50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F2575E" w:rsidRDefault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76-84 бодова, биће додељена средства у висини до 40%  вредности програмских акти</w:t>
      </w:r>
      <w:r w:rsidR="00E026D5">
        <w:rPr>
          <w:rFonts w:asciiTheme="minorHAnsi" w:hAnsiTheme="minorHAnsi" w:cstheme="minorHAnsi"/>
          <w:szCs w:val="24"/>
        </w:rPr>
        <w:t>вности удружења, а максимално 70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F2575E" w:rsidRDefault="00F2575E" w:rsidP="00F2575E">
      <w:pPr>
        <w:pStyle w:val="NoSpacing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              За пријаве које на основу критеријума за доделу средстава за финансирање удружења имају остварених 85-100 бодова, биће додељена средства у висини до 50%  вредности програмских активности удр</w:t>
      </w:r>
      <w:r w:rsidR="00E026D5">
        <w:rPr>
          <w:rFonts w:asciiTheme="minorHAnsi" w:hAnsiTheme="minorHAnsi" w:cstheme="minorHAnsi"/>
          <w:szCs w:val="24"/>
        </w:rPr>
        <w:t>ужења, а максимално 100</w:t>
      </w:r>
      <w:r>
        <w:rPr>
          <w:rFonts w:asciiTheme="minorHAnsi" w:hAnsiTheme="minorHAnsi" w:cstheme="minorHAnsi"/>
          <w:szCs w:val="24"/>
        </w:rPr>
        <w:t>.000,00 динара.</w:t>
      </w:r>
    </w:p>
    <w:p w:rsidR="00F2575E" w:rsidRPr="001A663A" w:rsidRDefault="00F2575E" w:rsidP="00F2575E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7F48FD" w:rsidRPr="001A663A" w:rsidRDefault="007F48FD">
      <w:pPr>
        <w:pStyle w:val="NoSpacing"/>
        <w:jc w:val="both"/>
        <w:rPr>
          <w:rFonts w:asciiTheme="minorHAnsi" w:hAnsiTheme="minorHAnsi" w:cstheme="minorHAnsi"/>
          <w:szCs w:val="24"/>
        </w:rPr>
      </w:pPr>
    </w:p>
    <w:p w:rsidR="007B520F" w:rsidRDefault="00927603" w:rsidP="00C03296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  <w:r>
        <w:rPr>
          <w:rFonts w:asciiTheme="minorHAnsi" w:hAnsiTheme="minorHAnsi"/>
          <w:color w:val="000000" w:themeColor="text1"/>
          <w:szCs w:val="24"/>
        </w:rPr>
        <w:tab/>
      </w:r>
    </w:p>
    <w:p w:rsidR="00865978" w:rsidRDefault="00865978" w:rsidP="00C03296">
      <w:pPr>
        <w:pStyle w:val="NoSpacing"/>
        <w:jc w:val="both"/>
        <w:rPr>
          <w:rFonts w:asciiTheme="minorHAnsi" w:hAnsiTheme="minorHAnsi"/>
          <w:color w:val="000000" w:themeColor="text1"/>
          <w:szCs w:val="24"/>
        </w:rPr>
      </w:pPr>
    </w:p>
    <w:p w:rsidR="00865978" w:rsidRPr="001A663A" w:rsidRDefault="00865978" w:rsidP="00C03296">
      <w:pPr>
        <w:pStyle w:val="NoSpacing"/>
        <w:jc w:val="both"/>
        <w:rPr>
          <w:rFonts w:asciiTheme="minorHAnsi" w:hAnsiTheme="minorHAnsi" w:cstheme="minorHAnsi"/>
          <w:color w:val="auto"/>
          <w:szCs w:val="24"/>
          <w:lang w:val="sr-Cyrl-CS"/>
        </w:rPr>
      </w:pPr>
    </w:p>
    <w:p w:rsidR="007224F3" w:rsidRDefault="007224F3">
      <w:pPr>
        <w:pStyle w:val="NoSpacing"/>
        <w:jc w:val="both"/>
        <w:rPr>
          <w:rFonts w:asciiTheme="minorHAnsi" w:hAnsiTheme="minorHAnsi"/>
          <w:b/>
          <w:i/>
          <w:szCs w:val="24"/>
        </w:rPr>
      </w:pPr>
    </w:p>
    <w:p w:rsidR="00B57210" w:rsidRPr="009E66D9" w:rsidRDefault="008430CA">
      <w:pPr>
        <w:pStyle w:val="NoSpacing"/>
        <w:jc w:val="both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lastRenderedPageBreak/>
        <w:t>УГОВОР О ДОДЕЛИ СРЕДСТАВА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i/>
          <w:szCs w:val="24"/>
        </w:rPr>
        <w:t xml:space="preserve"> </w:t>
      </w:r>
    </w:p>
    <w:p w:rsidR="00B57210" w:rsidRPr="001A663A" w:rsidRDefault="00E33E5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10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1934CB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Након доно</w:t>
      </w:r>
      <w:r w:rsidR="002D3D9D">
        <w:rPr>
          <w:rFonts w:asciiTheme="minorHAnsi" w:hAnsiTheme="minorHAnsi"/>
          <w:szCs w:val="24"/>
        </w:rPr>
        <w:t>шења одлуке о додели средстава д</w:t>
      </w:r>
      <w:r w:rsidR="008430CA" w:rsidRPr="001A663A">
        <w:rPr>
          <w:rFonts w:asciiTheme="minorHAnsi" w:hAnsiTheme="minorHAnsi"/>
          <w:szCs w:val="24"/>
        </w:rPr>
        <w:t xml:space="preserve">иректор у </w:t>
      </w:r>
      <w:r w:rsidR="00927603">
        <w:rPr>
          <w:rFonts w:asciiTheme="minorHAnsi" w:hAnsiTheme="minorHAnsi"/>
          <w:szCs w:val="24"/>
        </w:rPr>
        <w:t>име Агенције</w:t>
      </w:r>
      <w:r w:rsidR="008430CA" w:rsidRPr="001A663A">
        <w:rPr>
          <w:rFonts w:asciiTheme="minorHAnsi" w:hAnsiTheme="minorHAnsi"/>
          <w:szCs w:val="24"/>
        </w:rPr>
        <w:t xml:space="preserve"> закључује са корисником средстава уговор о додели средстава. </w:t>
      </w:r>
    </w:p>
    <w:p w:rsidR="0088529F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  <w:r w:rsidR="0088529F" w:rsidRPr="001A663A">
        <w:rPr>
          <w:rFonts w:asciiTheme="minorHAnsi" w:hAnsiTheme="minorHAnsi"/>
          <w:szCs w:val="24"/>
        </w:rPr>
        <w:tab/>
        <w:t xml:space="preserve">Уговором се уређују међусобна права, обавезе и одговорности уговорних страна, а нарочито: утврђен предмет програма, рок у коме се програм реализује, конкретне обавезе уговорних страна, износ средстава и начин обезбеђења и преноса средстава, инструменти обезбеђења за случај ненамнеског трошења средстава обезбеђених за реализацију програма, однсоно за случај неизвршења уговоне обавезе-предмета програма и повраћај неутрошених средстава. </w:t>
      </w:r>
    </w:p>
    <w:p w:rsidR="00B57210" w:rsidRPr="001A663A" w:rsidRDefault="0088529F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ab/>
        <w:t>Корисник средстава је дужан да пре склапања уговора Агенцији достави изјаву да средства за реализацију одобреног програма нису на други начин већ обезбеђена као и изјаву о непостојању сукоба интереса и интерни акт о антикорупцијској политици.</w:t>
      </w:r>
      <w:r w:rsidR="008430CA"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9E66D9" w:rsidRDefault="008430CA">
      <w:pPr>
        <w:pStyle w:val="NoSpacing"/>
        <w:jc w:val="both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ПРАЋЕЊЕ ИЗВРШАВАЊА УГОВОРА</w:t>
      </w:r>
    </w:p>
    <w:p w:rsidR="00B57210" w:rsidRPr="001A663A" w:rsidRDefault="00B57210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E33E5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11</w:t>
      </w:r>
      <w:r w:rsidR="008430CA" w:rsidRPr="001A663A">
        <w:rPr>
          <w:rFonts w:asciiTheme="minorHAnsi" w:hAnsiTheme="minorHAnsi"/>
          <w:szCs w:val="24"/>
        </w:rPr>
        <w:t>.</w:t>
      </w:r>
    </w:p>
    <w:p w:rsidR="00D1035A" w:rsidRPr="001A663A" w:rsidRDefault="00D1035A">
      <w:pPr>
        <w:pStyle w:val="NoSpacing"/>
        <w:jc w:val="both"/>
        <w:rPr>
          <w:rFonts w:asciiTheme="minorHAnsi" w:hAnsiTheme="minorHAnsi"/>
          <w:szCs w:val="24"/>
        </w:rPr>
      </w:pPr>
    </w:p>
    <w:p w:rsidR="00D1035A" w:rsidRPr="001A663A" w:rsidRDefault="0000352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A072C6" w:rsidRPr="001A663A">
        <w:rPr>
          <w:rFonts w:asciiTheme="minorHAnsi" w:hAnsiTheme="minorHAnsi"/>
          <w:szCs w:val="24"/>
        </w:rPr>
        <w:t>Р</w:t>
      </w:r>
      <w:r w:rsidR="00D1035A" w:rsidRPr="001A663A">
        <w:rPr>
          <w:rFonts w:asciiTheme="minorHAnsi" w:hAnsiTheme="minorHAnsi"/>
          <w:szCs w:val="24"/>
        </w:rPr>
        <w:t xml:space="preserve">еализацију </w:t>
      </w:r>
      <w:r w:rsidR="00A072C6" w:rsidRPr="001A663A">
        <w:rPr>
          <w:rFonts w:asciiTheme="minorHAnsi" w:hAnsiTheme="minorHAnsi"/>
          <w:szCs w:val="24"/>
        </w:rPr>
        <w:t>уговора Агенција спроводи</w:t>
      </w:r>
      <w:r w:rsidR="00D1035A" w:rsidRPr="001A663A">
        <w:rPr>
          <w:rFonts w:asciiTheme="minorHAnsi" w:hAnsiTheme="minorHAnsi"/>
          <w:szCs w:val="24"/>
        </w:rPr>
        <w:t xml:space="preserve"> у складу са Уредбом о средствима за подстицање програма или недостајућег дела средстава за финансирање програма од јавног интереса која реализују удружења („Сл.гласник РС“, бр. 16/2018). </w:t>
      </w:r>
    </w:p>
    <w:p w:rsidR="00D1035A" w:rsidRPr="001A663A" w:rsidRDefault="00D1035A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00352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Корисник средстава је у ОБАВЕЗИ да након истека уго</w:t>
      </w:r>
      <w:r w:rsidR="00CA0EDA" w:rsidRPr="001A663A">
        <w:rPr>
          <w:rFonts w:asciiTheme="minorHAnsi" w:hAnsiTheme="minorHAnsi"/>
          <w:szCs w:val="24"/>
        </w:rPr>
        <w:t xml:space="preserve">вора, а најкасније до </w:t>
      </w:r>
      <w:r w:rsidR="00865978" w:rsidRPr="00865978">
        <w:rPr>
          <w:rFonts w:asciiTheme="minorHAnsi" w:hAnsiTheme="minorHAnsi"/>
          <w:color w:val="auto"/>
          <w:szCs w:val="24"/>
          <w:lang w:val="sr-Cyrl-RS"/>
        </w:rPr>
        <w:t>20</w:t>
      </w:r>
      <w:r w:rsidR="00AD5367" w:rsidRPr="00865978">
        <w:rPr>
          <w:rFonts w:asciiTheme="minorHAnsi" w:hAnsiTheme="minorHAnsi"/>
          <w:color w:val="auto"/>
          <w:szCs w:val="24"/>
        </w:rPr>
        <w:t>.</w:t>
      </w:r>
      <w:r w:rsidR="00865978" w:rsidRPr="00865978">
        <w:rPr>
          <w:rFonts w:asciiTheme="minorHAnsi" w:hAnsiTheme="minorHAnsi"/>
          <w:color w:val="auto"/>
          <w:szCs w:val="24"/>
          <w:lang w:val="sr-Cyrl-RS"/>
        </w:rPr>
        <w:t>12</w:t>
      </w:r>
      <w:r w:rsidR="00AD5367" w:rsidRPr="00865978">
        <w:rPr>
          <w:rFonts w:asciiTheme="minorHAnsi" w:hAnsiTheme="minorHAnsi"/>
          <w:color w:val="auto"/>
          <w:szCs w:val="24"/>
        </w:rPr>
        <w:t>.2020</w:t>
      </w:r>
      <w:r w:rsidR="008430CA" w:rsidRPr="001A663A">
        <w:rPr>
          <w:rFonts w:asciiTheme="minorHAnsi" w:hAnsiTheme="minorHAnsi"/>
          <w:szCs w:val="24"/>
        </w:rPr>
        <w:t xml:space="preserve">. </w:t>
      </w:r>
      <w:proofErr w:type="gramStart"/>
      <w:r w:rsidR="008430CA" w:rsidRPr="001A663A">
        <w:rPr>
          <w:rFonts w:asciiTheme="minorHAnsi" w:hAnsiTheme="minorHAnsi"/>
          <w:szCs w:val="24"/>
        </w:rPr>
        <w:t>године</w:t>
      </w:r>
      <w:proofErr w:type="gramEnd"/>
      <w:r w:rsidR="008430CA" w:rsidRPr="001A663A">
        <w:rPr>
          <w:rFonts w:asciiTheme="minorHAnsi" w:hAnsiTheme="minorHAnsi"/>
          <w:szCs w:val="24"/>
        </w:rPr>
        <w:t xml:space="preserve"> достави КОНАЧНИ наративни и финансијски извештај.</w:t>
      </w:r>
    </w:p>
    <w:p w:rsidR="00B57210" w:rsidRPr="001A663A" w:rsidRDefault="0000352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У случају да корисник не поднесе Извештај у предвиђеном року, дужан је да врати средства у буџет Аг</w:t>
      </w:r>
      <w:r w:rsidR="00AA2972" w:rsidRPr="001A663A">
        <w:rPr>
          <w:rFonts w:asciiTheme="minorHAnsi" w:hAnsiTheme="minorHAnsi"/>
          <w:szCs w:val="24"/>
        </w:rPr>
        <w:t xml:space="preserve">енције, најкасније </w:t>
      </w:r>
      <w:r w:rsidR="00CA0EDA" w:rsidRPr="001A663A">
        <w:rPr>
          <w:rFonts w:asciiTheme="minorHAnsi" w:hAnsiTheme="minorHAnsi"/>
          <w:szCs w:val="24"/>
        </w:rPr>
        <w:t xml:space="preserve">до </w:t>
      </w:r>
      <w:r w:rsidR="00AD5367" w:rsidRPr="00865978">
        <w:rPr>
          <w:rFonts w:asciiTheme="minorHAnsi" w:hAnsiTheme="minorHAnsi"/>
          <w:color w:val="auto"/>
          <w:szCs w:val="24"/>
        </w:rPr>
        <w:t>31.12.2020</w:t>
      </w:r>
      <w:r w:rsidR="008430CA" w:rsidRPr="001A663A">
        <w:rPr>
          <w:rFonts w:asciiTheme="minorHAnsi" w:hAnsiTheme="minorHAnsi"/>
          <w:szCs w:val="24"/>
        </w:rPr>
        <w:t xml:space="preserve">. </w:t>
      </w:r>
      <w:proofErr w:type="gramStart"/>
      <w:r w:rsidR="008430CA" w:rsidRPr="001A663A">
        <w:rPr>
          <w:rFonts w:asciiTheme="minorHAnsi" w:hAnsiTheme="minorHAnsi"/>
          <w:szCs w:val="24"/>
        </w:rPr>
        <w:t>године</w:t>
      </w:r>
      <w:proofErr w:type="gramEnd"/>
      <w:r w:rsidR="008430CA" w:rsidRPr="001A663A">
        <w:rPr>
          <w:rFonts w:asciiTheme="minorHAnsi" w:hAnsiTheme="minorHAnsi"/>
          <w:szCs w:val="24"/>
        </w:rPr>
        <w:t xml:space="preserve"> и истовремено губи право да учествује на наредном Конкурсу. 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9E66D9" w:rsidRDefault="008430CA">
      <w:pPr>
        <w:pStyle w:val="NoSpacing"/>
        <w:jc w:val="both"/>
        <w:rPr>
          <w:rFonts w:asciiTheme="minorHAnsi" w:hAnsiTheme="minorHAnsi"/>
          <w:b/>
          <w:szCs w:val="24"/>
        </w:rPr>
      </w:pPr>
      <w:r w:rsidRPr="009E66D9">
        <w:rPr>
          <w:rFonts w:asciiTheme="minorHAnsi" w:hAnsiTheme="minorHAnsi"/>
          <w:b/>
          <w:i/>
          <w:szCs w:val="24"/>
        </w:rPr>
        <w:t>ЗАВРШНЕ ОДРЕДБЕ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B57210" w:rsidRPr="001A663A" w:rsidRDefault="00E33E58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Члан 12</w:t>
      </w:r>
      <w:r w:rsidR="008430CA" w:rsidRPr="001A663A">
        <w:rPr>
          <w:rFonts w:asciiTheme="minorHAnsi" w:hAnsiTheme="minorHAnsi"/>
          <w:szCs w:val="24"/>
        </w:rPr>
        <w:t>.</w:t>
      </w:r>
    </w:p>
    <w:p w:rsidR="00B57210" w:rsidRPr="001A663A" w:rsidRDefault="008430CA">
      <w:pPr>
        <w:pStyle w:val="NoSpacing"/>
        <w:jc w:val="both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</w:p>
    <w:p w:rsidR="007D1651" w:rsidRDefault="00A07797" w:rsidP="007B520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8430CA" w:rsidRPr="001A663A">
        <w:rPr>
          <w:rFonts w:asciiTheme="minorHAnsi" w:hAnsiTheme="minorHAnsi"/>
          <w:szCs w:val="24"/>
        </w:rPr>
        <w:t>Правилник ступа на снагу даном доношења.</w:t>
      </w:r>
      <w:r w:rsidR="00AA2972" w:rsidRPr="001A663A">
        <w:rPr>
          <w:rFonts w:asciiTheme="minorHAnsi" w:hAnsiTheme="minorHAnsi"/>
          <w:szCs w:val="24"/>
        </w:rPr>
        <w:t xml:space="preserve">   </w:t>
      </w:r>
    </w:p>
    <w:p w:rsidR="007B520F" w:rsidRPr="001A663A" w:rsidRDefault="00A07797" w:rsidP="007B520F">
      <w:pPr>
        <w:pStyle w:val="NoSpacing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ab/>
      </w:r>
      <w:r w:rsidR="007D1651">
        <w:rPr>
          <w:rFonts w:asciiTheme="minorHAnsi" w:hAnsiTheme="minorHAnsi"/>
          <w:szCs w:val="24"/>
        </w:rPr>
        <w:t>Правилник објавити</w:t>
      </w:r>
      <w:r w:rsidR="007D1651" w:rsidRPr="001A663A">
        <w:rPr>
          <w:rFonts w:asciiTheme="minorHAnsi" w:hAnsiTheme="minorHAnsi"/>
          <w:szCs w:val="24"/>
        </w:rPr>
        <w:t xml:space="preserve"> у недељном лис</w:t>
      </w:r>
      <w:r w:rsidR="007D1651">
        <w:rPr>
          <w:rFonts w:asciiTheme="minorHAnsi" w:hAnsiTheme="minorHAnsi"/>
          <w:szCs w:val="24"/>
        </w:rPr>
        <w:t>ту "Сремске новине", „М новине“,</w:t>
      </w:r>
      <w:r w:rsidR="007D1651" w:rsidRPr="001A663A">
        <w:rPr>
          <w:rFonts w:asciiTheme="minorHAnsi" w:hAnsiTheme="minorHAnsi"/>
          <w:szCs w:val="24"/>
        </w:rPr>
        <w:t xml:space="preserve"> на интернет страници „Агенције за рурални развој Града Сремска М</w:t>
      </w:r>
      <w:r w:rsidR="007D1651">
        <w:rPr>
          <w:rFonts w:asciiTheme="minorHAnsi" w:hAnsiTheme="minorHAnsi"/>
          <w:szCs w:val="24"/>
        </w:rPr>
        <w:t>итровица“ доо</w:t>
      </w:r>
      <w:r w:rsidR="007D1651" w:rsidRPr="001A663A">
        <w:rPr>
          <w:rFonts w:asciiTheme="minorHAnsi" w:hAnsiTheme="minorHAnsi"/>
          <w:szCs w:val="24"/>
        </w:rPr>
        <w:t xml:space="preserve"> </w:t>
      </w:r>
      <w:hyperlink r:id="rId9">
        <w:r w:rsidR="007D1651" w:rsidRPr="001A663A">
          <w:rPr>
            <w:rStyle w:val="InternetLink"/>
            <w:rFonts w:asciiTheme="minorHAnsi" w:hAnsiTheme="minorHAnsi" w:cs="Calibri"/>
            <w:szCs w:val="24"/>
          </w:rPr>
          <w:t>www.arrsm.rs</w:t>
        </w:r>
      </w:hyperlink>
      <w:r w:rsidR="00434EB1">
        <w:rPr>
          <w:rFonts w:asciiTheme="minorHAnsi" w:hAnsiTheme="minorHAnsi"/>
          <w:szCs w:val="24"/>
        </w:rPr>
        <w:t xml:space="preserve"> ,</w:t>
      </w:r>
      <w:r w:rsidR="007D1651">
        <w:rPr>
          <w:rFonts w:asciiTheme="minorHAnsi" w:hAnsiTheme="minorHAnsi"/>
          <w:szCs w:val="24"/>
        </w:rPr>
        <w:t>Огласн</w:t>
      </w:r>
      <w:r w:rsidR="002435F3">
        <w:rPr>
          <w:rFonts w:asciiTheme="minorHAnsi" w:hAnsiTheme="minorHAnsi"/>
          <w:szCs w:val="24"/>
        </w:rPr>
        <w:t>ој табли Агенције</w:t>
      </w:r>
      <w:r w:rsidR="00434EB1">
        <w:rPr>
          <w:rFonts w:asciiTheme="minorHAnsi" w:hAnsiTheme="minorHAnsi"/>
          <w:szCs w:val="24"/>
        </w:rPr>
        <w:t xml:space="preserve"> и </w:t>
      </w:r>
      <w:r w:rsidR="00434EB1">
        <w:rPr>
          <w:rFonts w:ascii="Calibri" w:hAnsi="Calibri" w:cs="Calibri"/>
        </w:rPr>
        <w:t xml:space="preserve">порталу е-Управе. </w:t>
      </w:r>
      <w:r w:rsidR="007B520F" w:rsidRPr="001A663A">
        <w:rPr>
          <w:rFonts w:asciiTheme="minorHAnsi" w:hAnsiTheme="minorHAnsi"/>
          <w:szCs w:val="24"/>
        </w:rPr>
        <w:t xml:space="preserve">                                                   </w:t>
      </w:r>
    </w:p>
    <w:p w:rsidR="007B520F" w:rsidRPr="001A663A" w:rsidRDefault="007B520F" w:rsidP="007B520F">
      <w:pPr>
        <w:pStyle w:val="NoSpacing"/>
        <w:jc w:val="both"/>
        <w:rPr>
          <w:rFonts w:asciiTheme="minorHAnsi" w:hAnsiTheme="minorHAnsi"/>
          <w:szCs w:val="24"/>
        </w:rPr>
      </w:pPr>
    </w:p>
    <w:p w:rsidR="00B57210" w:rsidRPr="001A663A" w:rsidRDefault="008430CA" w:rsidP="007B520F">
      <w:pPr>
        <w:pStyle w:val="NoSpacing"/>
        <w:jc w:val="right"/>
        <w:rPr>
          <w:rFonts w:asciiTheme="minorHAnsi" w:hAnsiTheme="minorHAnsi"/>
          <w:szCs w:val="24"/>
        </w:rPr>
      </w:pPr>
      <w:proofErr w:type="gramStart"/>
      <w:r w:rsidRPr="001A663A">
        <w:rPr>
          <w:rFonts w:asciiTheme="minorHAnsi" w:hAnsiTheme="minorHAnsi"/>
          <w:szCs w:val="24"/>
        </w:rPr>
        <w:t>директор</w:t>
      </w:r>
      <w:proofErr w:type="gramEnd"/>
    </w:p>
    <w:p w:rsidR="00B57210" w:rsidRPr="001A663A" w:rsidRDefault="008430CA">
      <w:pPr>
        <w:pStyle w:val="NoSpacing"/>
        <w:jc w:val="right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 </w:t>
      </w:r>
    </w:p>
    <w:p w:rsidR="00B57210" w:rsidRPr="001A663A" w:rsidRDefault="008430CA">
      <w:pPr>
        <w:pStyle w:val="NoSpacing"/>
        <w:jc w:val="right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                                                                                            ____________________ </w:t>
      </w:r>
    </w:p>
    <w:p w:rsidR="00B57210" w:rsidRPr="001A663A" w:rsidRDefault="008430CA" w:rsidP="007B520F">
      <w:pPr>
        <w:pStyle w:val="NoSpacing"/>
        <w:jc w:val="right"/>
        <w:rPr>
          <w:rFonts w:asciiTheme="minorHAnsi" w:hAnsiTheme="minorHAnsi"/>
          <w:szCs w:val="24"/>
        </w:rPr>
      </w:pPr>
      <w:r w:rsidRPr="001A663A">
        <w:rPr>
          <w:rFonts w:asciiTheme="minorHAnsi" w:hAnsiTheme="minorHAnsi"/>
          <w:szCs w:val="24"/>
        </w:rPr>
        <w:t xml:space="preserve"> </w:t>
      </w:r>
      <w:r w:rsidRPr="001A663A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ab/>
      </w:r>
      <w:r w:rsidRPr="001A663A">
        <w:rPr>
          <w:rFonts w:asciiTheme="minorHAnsi" w:hAnsiTheme="minorHAnsi"/>
          <w:szCs w:val="24"/>
        </w:rPr>
        <w:tab/>
        <w:t xml:space="preserve">      Петар Самарџић</w:t>
      </w:r>
    </w:p>
    <w:sectPr w:rsidR="00B57210" w:rsidRPr="001A663A" w:rsidSect="00143A6A">
      <w:headerReference w:type="default" r:id="rId10"/>
      <w:pgSz w:w="11906" w:h="16838"/>
      <w:pgMar w:top="720" w:right="720" w:bottom="720" w:left="720" w:header="709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6874" w:rsidRDefault="009D6874" w:rsidP="00B57210">
      <w:pPr>
        <w:spacing w:after="0" w:line="240" w:lineRule="auto"/>
      </w:pPr>
      <w:r>
        <w:separator/>
      </w:r>
    </w:p>
  </w:endnote>
  <w:endnote w:type="continuationSeparator" w:id="0">
    <w:p w:rsidR="009D6874" w:rsidRDefault="009D6874" w:rsidP="00B5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6874" w:rsidRDefault="009D6874" w:rsidP="00B57210">
      <w:pPr>
        <w:spacing w:after="0" w:line="240" w:lineRule="auto"/>
      </w:pPr>
      <w:r>
        <w:separator/>
      </w:r>
    </w:p>
  </w:footnote>
  <w:footnote w:type="continuationSeparator" w:id="0">
    <w:p w:rsidR="009D6874" w:rsidRDefault="009D6874" w:rsidP="00B57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7A97" w:rsidRDefault="00907A97">
    <w:pPr>
      <w:pStyle w:val="Header"/>
      <w:tabs>
        <w:tab w:val="center" w:pos="7956"/>
        <w:tab w:val="center" w:pos="11232"/>
        <w:tab w:val="right" w:pos="12636"/>
        <w:tab w:val="center" w:pos="13230"/>
        <w:tab w:val="right" w:pos="15912"/>
        <w:tab w:val="right" w:pos="19188"/>
      </w:tabs>
      <w:ind w:left="3276" w:firstLine="3204"/>
      <w:jc w:val="right"/>
      <w:rPr>
        <w:rFonts w:ascii="Cambria" w:hAnsi="Cambria"/>
        <w:b/>
        <w:szCs w:val="24"/>
      </w:rPr>
    </w:pPr>
  </w:p>
  <w:p w:rsidR="00B57210" w:rsidRDefault="00907A97">
    <w:pPr>
      <w:pStyle w:val="Header"/>
      <w:tabs>
        <w:tab w:val="center" w:pos="7956"/>
        <w:tab w:val="center" w:pos="11232"/>
        <w:tab w:val="right" w:pos="12636"/>
        <w:tab w:val="center" w:pos="13230"/>
        <w:tab w:val="right" w:pos="15912"/>
        <w:tab w:val="right" w:pos="19188"/>
      </w:tabs>
      <w:ind w:left="3276" w:firstLine="3204"/>
      <w:jc w:val="right"/>
    </w:pPr>
    <w:r>
      <w:rPr>
        <w:rFonts w:ascii="Cambria" w:hAnsi="Cambria"/>
        <w:b/>
        <w:noProof/>
        <w:szCs w:val="24"/>
        <w:lang w:val="en-GB" w:eastAsia="en-GB"/>
      </w:rPr>
      <w:drawing>
        <wp:anchor distT="0" distB="0" distL="0" distR="0" simplePos="0" relativeHeight="251658240" behindDoc="0" locked="0" layoutInCell="1" allowOverlap="1">
          <wp:simplePos x="0" y="0"/>
          <wp:positionH relativeFrom="character">
            <wp:posOffset>-4438650</wp:posOffset>
          </wp:positionH>
          <wp:positionV relativeFrom="line">
            <wp:posOffset>-401955</wp:posOffset>
          </wp:positionV>
          <wp:extent cx="2047875" cy="1276350"/>
          <wp:effectExtent l="19050" t="0" r="9525" b="0"/>
          <wp:wrapNone/>
          <wp:docPr id="1" name="Picture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30CA">
      <w:rPr>
        <w:rFonts w:ascii="Cambria" w:hAnsi="Cambria"/>
        <w:b/>
        <w:szCs w:val="24"/>
      </w:rPr>
      <w:t>Светог Димитрија 6</w:t>
    </w:r>
  </w:p>
  <w:p w:rsidR="00B57210" w:rsidRDefault="008430CA">
    <w:pPr>
      <w:pStyle w:val="Header"/>
      <w:tabs>
        <w:tab w:val="center" w:pos="3996"/>
        <w:tab w:val="center" w:pos="4878"/>
        <w:tab w:val="center" w:pos="5076"/>
        <w:tab w:val="right" w:pos="9558"/>
        <w:tab w:val="right" w:pos="9756"/>
        <w:tab w:val="right" w:pos="9954"/>
      </w:tabs>
      <w:ind w:left="198" w:firstLine="3204"/>
      <w:jc w:val="right"/>
    </w:pPr>
    <w:r>
      <w:rPr>
        <w:rFonts w:ascii="Cambria" w:hAnsi="Cambria"/>
        <w:b/>
        <w:szCs w:val="24"/>
      </w:rPr>
      <w:t>Сремска Митровица</w:t>
    </w:r>
  </w:p>
  <w:p w:rsidR="00B57210" w:rsidRDefault="008430CA">
    <w:pPr>
      <w:pStyle w:val="Header"/>
      <w:jc w:val="right"/>
    </w:pPr>
    <w:r>
      <w:rPr>
        <w:rFonts w:ascii="Cambria" w:hAnsi="Cambria"/>
        <w:b/>
        <w:szCs w:val="24"/>
      </w:rPr>
      <w:tab/>
      <w:t xml:space="preserve">                        ПИБ:</w:t>
    </w:r>
    <w:r>
      <w:rPr>
        <w:rFonts w:ascii="Cambria" w:hAnsi="Cambria"/>
        <w:b/>
        <w:color w:val="000000"/>
        <w:szCs w:val="24"/>
      </w:rPr>
      <w:t xml:space="preserve"> 108131840 / МБ: 20936967</w:t>
    </w:r>
  </w:p>
  <w:p w:rsidR="00B57210" w:rsidRDefault="008430CA">
    <w:pPr>
      <w:pStyle w:val="Header"/>
      <w:jc w:val="right"/>
    </w:pPr>
    <w:r>
      <w:rPr>
        <w:rFonts w:ascii="Cambria" w:hAnsi="Cambria"/>
        <w:b/>
        <w:color w:val="000000"/>
        <w:szCs w:val="24"/>
      </w:rPr>
      <w:t>Tel</w:t>
    </w:r>
    <w:proofErr w:type="gramStart"/>
    <w:r>
      <w:rPr>
        <w:rFonts w:ascii="Cambria" w:hAnsi="Cambria"/>
        <w:b/>
        <w:color w:val="000000"/>
        <w:szCs w:val="24"/>
      </w:rPr>
      <w:t>:022</w:t>
    </w:r>
    <w:proofErr w:type="gramEnd"/>
    <w:r>
      <w:rPr>
        <w:rFonts w:ascii="Cambria" w:hAnsi="Cambria"/>
        <w:b/>
        <w:color w:val="000000"/>
        <w:szCs w:val="24"/>
      </w:rPr>
      <w:t>/610-573</w:t>
    </w:r>
  </w:p>
  <w:p w:rsidR="00B57210" w:rsidRDefault="008430CA">
    <w:pPr>
      <w:pStyle w:val="Header"/>
      <w:jc w:val="right"/>
    </w:pPr>
    <w:r>
      <w:rPr>
        <w:rFonts w:ascii="Cambria" w:hAnsi="Cambria"/>
        <w:szCs w:val="24"/>
      </w:rPr>
      <w:t xml:space="preserve">                                                                                                               </w:t>
    </w:r>
    <w:proofErr w:type="gramStart"/>
    <w:r>
      <w:rPr>
        <w:rFonts w:ascii="Cambria" w:hAnsi="Cambria"/>
        <w:szCs w:val="24"/>
      </w:rPr>
      <w:t>e-mail</w:t>
    </w:r>
    <w:proofErr w:type="gramEnd"/>
    <w:r>
      <w:rPr>
        <w:rFonts w:ascii="Cambria" w:hAnsi="Cambria"/>
        <w:szCs w:val="24"/>
      </w:rPr>
      <w:t>:</w:t>
    </w:r>
    <w:r>
      <w:rPr>
        <w:rFonts w:ascii="Cambria" w:hAnsi="Cambria"/>
        <w:color w:val="365F91"/>
        <w:szCs w:val="24"/>
      </w:rPr>
      <w:t xml:space="preserve"> </w:t>
    </w:r>
    <w:r>
      <w:rPr>
        <w:rStyle w:val="InternetLink"/>
        <w:rFonts w:ascii="Cambria" w:hAnsi="Cambria"/>
        <w:szCs w:val="24"/>
      </w:rPr>
      <w:t>info@arrsm.rs</w:t>
    </w:r>
  </w:p>
  <w:p w:rsidR="00B57210" w:rsidRDefault="008430CA">
    <w:pPr>
      <w:pStyle w:val="Header"/>
      <w:jc w:val="right"/>
    </w:pPr>
    <w:proofErr w:type="gramStart"/>
    <w:r>
      <w:rPr>
        <w:rFonts w:ascii="Cambria" w:hAnsi="Cambria"/>
      </w:rPr>
      <w:t>доо</w:t>
    </w:r>
    <w:proofErr w:type="gramEnd"/>
    <w:r>
      <w:rPr>
        <w:rFonts w:ascii="Cambria" w:hAnsi="Cambria"/>
      </w:rPr>
      <w:t xml:space="preserve"> Сремска Митровица</w:t>
    </w:r>
    <w:r>
      <w:rPr>
        <w:rFonts w:ascii="Cambria" w:hAnsi="Cambria"/>
      </w:rPr>
      <w:tab/>
      <w:t xml:space="preserve">                                                                                  </w:t>
    </w:r>
    <w:r>
      <w:rPr>
        <w:rFonts w:ascii="Cambria" w:hAnsi="Cambria"/>
        <w:szCs w:val="24"/>
      </w:rPr>
      <w:t>web</w:t>
    </w:r>
    <w:r>
      <w:rPr>
        <w:rFonts w:ascii="Cambria" w:hAnsi="Cambria"/>
        <w:color w:val="365F91"/>
        <w:szCs w:val="24"/>
      </w:rPr>
      <w:t>:</w:t>
    </w:r>
    <w:r>
      <w:t xml:space="preserve"> </w:t>
    </w:r>
    <w:r>
      <w:rPr>
        <w:rStyle w:val="InternetLink"/>
        <w:rFonts w:ascii="Cambria" w:hAnsi="Cambria"/>
        <w:szCs w:val="24"/>
      </w:rPr>
      <w:t>www.arrsm.rs</w:t>
    </w:r>
  </w:p>
  <w:p w:rsidR="00B57210" w:rsidRDefault="008430CA">
    <w:pPr>
      <w:pStyle w:val="Header"/>
    </w:pPr>
    <w:r>
      <w:t>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12992"/>
    <w:multiLevelType w:val="hybridMultilevel"/>
    <w:tmpl w:val="C2ACCD3C"/>
    <w:lvl w:ilvl="0" w:tplc="93081BCC">
      <w:numFmt w:val="bullet"/>
      <w:lvlText w:val="-"/>
      <w:lvlJc w:val="left"/>
      <w:pPr>
        <w:ind w:left="420" w:hanging="360"/>
      </w:pPr>
      <w:rPr>
        <w:rFonts w:ascii="Cambria" w:eastAsia="SimSun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5E10DAA"/>
    <w:multiLevelType w:val="hybridMultilevel"/>
    <w:tmpl w:val="C6483C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7210"/>
    <w:rsid w:val="00002797"/>
    <w:rsid w:val="00003528"/>
    <w:rsid w:val="0001375E"/>
    <w:rsid w:val="00061EC8"/>
    <w:rsid w:val="000B2848"/>
    <w:rsid w:val="00100FCD"/>
    <w:rsid w:val="00143A6A"/>
    <w:rsid w:val="001823DC"/>
    <w:rsid w:val="00191560"/>
    <w:rsid w:val="00192917"/>
    <w:rsid w:val="001934CB"/>
    <w:rsid w:val="001A49AF"/>
    <w:rsid w:val="001A663A"/>
    <w:rsid w:val="001B7C64"/>
    <w:rsid w:val="001F2D85"/>
    <w:rsid w:val="001F3630"/>
    <w:rsid w:val="00202E12"/>
    <w:rsid w:val="002108B0"/>
    <w:rsid w:val="002123B2"/>
    <w:rsid w:val="00231F6C"/>
    <w:rsid w:val="002435F3"/>
    <w:rsid w:val="00252475"/>
    <w:rsid w:val="00252B04"/>
    <w:rsid w:val="0026275A"/>
    <w:rsid w:val="002631E6"/>
    <w:rsid w:val="00291090"/>
    <w:rsid w:val="002931FE"/>
    <w:rsid w:val="002A532A"/>
    <w:rsid w:val="002A7807"/>
    <w:rsid w:val="002C12C8"/>
    <w:rsid w:val="002C1390"/>
    <w:rsid w:val="002D3D9D"/>
    <w:rsid w:val="002E08C5"/>
    <w:rsid w:val="002E478B"/>
    <w:rsid w:val="00304201"/>
    <w:rsid w:val="00350BDA"/>
    <w:rsid w:val="003B1363"/>
    <w:rsid w:val="003D40B2"/>
    <w:rsid w:val="0040545C"/>
    <w:rsid w:val="00423D89"/>
    <w:rsid w:val="00425A5D"/>
    <w:rsid w:val="00434EB1"/>
    <w:rsid w:val="00470F64"/>
    <w:rsid w:val="0047298E"/>
    <w:rsid w:val="00474933"/>
    <w:rsid w:val="0047787B"/>
    <w:rsid w:val="004801B4"/>
    <w:rsid w:val="00534995"/>
    <w:rsid w:val="00547CDB"/>
    <w:rsid w:val="005538C5"/>
    <w:rsid w:val="0056185C"/>
    <w:rsid w:val="00597511"/>
    <w:rsid w:val="005B2EEB"/>
    <w:rsid w:val="005B3C80"/>
    <w:rsid w:val="00644A2B"/>
    <w:rsid w:val="00660682"/>
    <w:rsid w:val="00665D59"/>
    <w:rsid w:val="006840E1"/>
    <w:rsid w:val="007224F3"/>
    <w:rsid w:val="00727DE0"/>
    <w:rsid w:val="00745B0E"/>
    <w:rsid w:val="007510A1"/>
    <w:rsid w:val="00791504"/>
    <w:rsid w:val="007B292E"/>
    <w:rsid w:val="007B520F"/>
    <w:rsid w:val="007C0D32"/>
    <w:rsid w:val="007C5C7B"/>
    <w:rsid w:val="007D1651"/>
    <w:rsid w:val="007D44F5"/>
    <w:rsid w:val="007E639E"/>
    <w:rsid w:val="007F48FD"/>
    <w:rsid w:val="00817903"/>
    <w:rsid w:val="008430CA"/>
    <w:rsid w:val="0085199C"/>
    <w:rsid w:val="008529DE"/>
    <w:rsid w:val="008655EB"/>
    <w:rsid w:val="00865978"/>
    <w:rsid w:val="00866E50"/>
    <w:rsid w:val="00877270"/>
    <w:rsid w:val="0088529F"/>
    <w:rsid w:val="00892436"/>
    <w:rsid w:val="008952BB"/>
    <w:rsid w:val="009076D8"/>
    <w:rsid w:val="00907A97"/>
    <w:rsid w:val="009138D8"/>
    <w:rsid w:val="00927603"/>
    <w:rsid w:val="009521B7"/>
    <w:rsid w:val="00975C8D"/>
    <w:rsid w:val="0098172B"/>
    <w:rsid w:val="009867B6"/>
    <w:rsid w:val="009C3181"/>
    <w:rsid w:val="009D217E"/>
    <w:rsid w:val="009D6874"/>
    <w:rsid w:val="009E1DCF"/>
    <w:rsid w:val="009E66D9"/>
    <w:rsid w:val="00A072C6"/>
    <w:rsid w:val="00A07797"/>
    <w:rsid w:val="00A501D3"/>
    <w:rsid w:val="00A55E90"/>
    <w:rsid w:val="00A8462A"/>
    <w:rsid w:val="00AA2972"/>
    <w:rsid w:val="00AB5279"/>
    <w:rsid w:val="00AD036C"/>
    <w:rsid w:val="00AD5367"/>
    <w:rsid w:val="00AE1A1B"/>
    <w:rsid w:val="00B00548"/>
    <w:rsid w:val="00B149BB"/>
    <w:rsid w:val="00B1618C"/>
    <w:rsid w:val="00B269E8"/>
    <w:rsid w:val="00B57210"/>
    <w:rsid w:val="00B729D6"/>
    <w:rsid w:val="00B95EF5"/>
    <w:rsid w:val="00BF0EF1"/>
    <w:rsid w:val="00C03296"/>
    <w:rsid w:val="00C25070"/>
    <w:rsid w:val="00C444F9"/>
    <w:rsid w:val="00C82A15"/>
    <w:rsid w:val="00C8467B"/>
    <w:rsid w:val="00CA0EDA"/>
    <w:rsid w:val="00CC32B7"/>
    <w:rsid w:val="00D1035A"/>
    <w:rsid w:val="00D6409F"/>
    <w:rsid w:val="00D85F0C"/>
    <w:rsid w:val="00DB5571"/>
    <w:rsid w:val="00DC0B00"/>
    <w:rsid w:val="00DD537D"/>
    <w:rsid w:val="00DD6004"/>
    <w:rsid w:val="00DF2CEF"/>
    <w:rsid w:val="00E026D5"/>
    <w:rsid w:val="00E127F4"/>
    <w:rsid w:val="00E33E58"/>
    <w:rsid w:val="00E65B40"/>
    <w:rsid w:val="00E93FFF"/>
    <w:rsid w:val="00EC1808"/>
    <w:rsid w:val="00EC70D2"/>
    <w:rsid w:val="00F2575E"/>
    <w:rsid w:val="00F6662F"/>
    <w:rsid w:val="00F97461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CEF89"/>
  <w15:docId w15:val="{36ADB00B-397A-46B1-90FE-72F39998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57210"/>
    <w:pPr>
      <w:tabs>
        <w:tab w:val="left" w:pos="720"/>
      </w:tabs>
      <w:suppressAutoHyphens/>
    </w:pPr>
    <w:rPr>
      <w:rFonts w:ascii="Times New Roman" w:eastAsia="SimSun" w:hAnsi="Times New Roman"/>
      <w:color w:val="00000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rsid w:val="00B57210"/>
  </w:style>
  <w:style w:type="character" w:customStyle="1" w:styleId="FooterChar">
    <w:name w:val="Footer Char"/>
    <w:basedOn w:val="DefaultParagraphFont"/>
    <w:rsid w:val="00B57210"/>
  </w:style>
  <w:style w:type="character" w:customStyle="1" w:styleId="BalloonTextChar">
    <w:name w:val="Balloon Text Char"/>
    <w:basedOn w:val="DefaultParagraphFont"/>
    <w:rsid w:val="00B57210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rsid w:val="00B57210"/>
    <w:rPr>
      <w:color w:val="0000FF"/>
      <w:u w:val="single"/>
      <w:lang w:val="en-US" w:eastAsia="en-US" w:bidi="en-US"/>
    </w:rPr>
  </w:style>
  <w:style w:type="character" w:customStyle="1" w:styleId="Bullets">
    <w:name w:val="Bullets"/>
    <w:rsid w:val="00B57210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Textbody"/>
    <w:rsid w:val="00B5721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Normal"/>
    <w:rsid w:val="00B57210"/>
    <w:pPr>
      <w:spacing w:after="120"/>
    </w:pPr>
  </w:style>
  <w:style w:type="paragraph" w:styleId="List">
    <w:name w:val="List"/>
    <w:basedOn w:val="Textbody"/>
    <w:rsid w:val="00B57210"/>
    <w:rPr>
      <w:rFonts w:cs="Mangal"/>
    </w:rPr>
  </w:style>
  <w:style w:type="paragraph" w:styleId="Caption">
    <w:name w:val="caption"/>
    <w:basedOn w:val="Normal"/>
    <w:rsid w:val="00B57210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Index">
    <w:name w:val="Index"/>
    <w:basedOn w:val="Normal"/>
    <w:rsid w:val="00B57210"/>
    <w:pPr>
      <w:suppressLineNumbers/>
    </w:pPr>
    <w:rPr>
      <w:rFonts w:cs="Mangal"/>
    </w:rPr>
  </w:style>
  <w:style w:type="paragraph" w:styleId="Header">
    <w:name w:val="header"/>
    <w:basedOn w:val="Normal"/>
    <w:rsid w:val="00B57210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Footer">
    <w:name w:val="footer"/>
    <w:basedOn w:val="Normal"/>
    <w:rsid w:val="00B57210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BalloonText">
    <w:name w:val="Balloon Text"/>
    <w:basedOn w:val="Normal"/>
    <w:rsid w:val="00B5721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B57210"/>
    <w:pPr>
      <w:ind w:left="720"/>
    </w:pPr>
  </w:style>
  <w:style w:type="paragraph" w:styleId="NoSpacing">
    <w:name w:val="No Spacing"/>
    <w:rsid w:val="00B57210"/>
    <w:pPr>
      <w:tabs>
        <w:tab w:val="left" w:pos="720"/>
      </w:tabs>
      <w:suppressAutoHyphens/>
      <w:spacing w:after="0" w:line="100" w:lineRule="atLeast"/>
    </w:pPr>
    <w:rPr>
      <w:rFonts w:ascii="Times New Roman" w:eastAsia="SimSun" w:hAnsi="Times New Roman"/>
      <w:color w:val="00000A"/>
      <w:sz w:val="24"/>
    </w:rPr>
  </w:style>
  <w:style w:type="table" w:styleId="TableGrid">
    <w:name w:val="Table Grid"/>
    <w:basedOn w:val="TableNormal"/>
    <w:uiPriority w:val="59"/>
    <w:rsid w:val="007B520F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B29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B29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292E"/>
    <w:rPr>
      <w:rFonts w:ascii="Times New Roman" w:eastAsia="SimSun" w:hAnsi="Times New Roman"/>
      <w:color w:val="00000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29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92E"/>
    <w:rPr>
      <w:rFonts w:ascii="Times New Roman" w:eastAsia="SimSun" w:hAnsi="Times New Roman"/>
      <w:b/>
      <w:bCs/>
      <w:color w:val="00000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34E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rsm.r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rrsm.rs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rrsm.r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1694</Words>
  <Characters>9662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Sirmium-Art</dc:creator>
  <cp:lastModifiedBy>PC</cp:lastModifiedBy>
  <cp:revision>23</cp:revision>
  <cp:lastPrinted>2016-10-13T13:07:00Z</cp:lastPrinted>
  <dcterms:created xsi:type="dcterms:W3CDTF">2020-01-08T12:56:00Z</dcterms:created>
  <dcterms:modified xsi:type="dcterms:W3CDTF">2020-02-28T12:41:00Z</dcterms:modified>
</cp:coreProperties>
</file>