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12" w:rsidRPr="008255FC" w:rsidRDefault="00DD6FB5" w:rsidP="00654835">
      <w:pPr>
        <w:jc w:val="both"/>
        <w:rPr>
          <w:rFonts w:eastAsiaTheme="minorHAnsi"/>
          <w:lang w:val="sr-Cyrl-CS" w:eastAsia="en-US"/>
        </w:rPr>
      </w:pPr>
      <w:r w:rsidRPr="008255FC">
        <w:rPr>
          <w:rFonts w:eastAsiaTheme="minorHAnsi"/>
          <w:color w:val="FF0000"/>
          <w:lang w:val="sr-Cyrl-CS" w:eastAsia="en-US"/>
        </w:rPr>
        <w:t xml:space="preserve">          </w:t>
      </w:r>
      <w:r w:rsidR="00527712" w:rsidRPr="008255FC">
        <w:rPr>
          <w:rFonts w:eastAsiaTheme="minorHAnsi"/>
          <w:lang w:val="sr-Cyrl-CS" w:eastAsia="en-US"/>
        </w:rPr>
        <w:t>На осн</w:t>
      </w:r>
      <w:r w:rsidR="00B048E2" w:rsidRPr="008255FC">
        <w:rPr>
          <w:rFonts w:eastAsiaTheme="minorHAnsi"/>
          <w:lang w:val="sr-Cyrl-CS" w:eastAsia="en-US"/>
        </w:rPr>
        <w:t>ову члана 6. став 2. алинеја 2.</w:t>
      </w:r>
      <w:r w:rsidR="00527712" w:rsidRPr="008255FC">
        <w:rPr>
          <w:rFonts w:eastAsiaTheme="minorHAnsi"/>
          <w:lang w:val="sr-Cyrl-CS" w:eastAsia="en-US"/>
        </w:rPr>
        <w:t xml:space="preserve">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</w:t>
      </w:r>
      <w:r w:rsidR="00D03608" w:rsidRPr="008255FC">
        <w:rPr>
          <w:rFonts w:eastAsiaTheme="minorHAnsi"/>
          <w:lang w:val="sr-Cyrl-CS" w:eastAsia="en-US"/>
        </w:rPr>
        <w:t>2013, 7/2013, 9/2013 и 1/2017</w:t>
      </w:r>
      <w:r w:rsidR="002D0D5C" w:rsidRPr="008255FC">
        <w:rPr>
          <w:rFonts w:eastAsiaTheme="minorHAnsi"/>
          <w:lang w:val="sr-Cyrl-CS" w:eastAsia="en-US"/>
        </w:rPr>
        <w:t>)</w:t>
      </w:r>
      <w:r w:rsidR="002D0D5C" w:rsidRPr="008255FC">
        <w:rPr>
          <w:rFonts w:eastAsiaTheme="minorHAnsi"/>
          <w:lang w:val="en-US" w:eastAsia="en-US"/>
        </w:rPr>
        <w:t xml:space="preserve">, </w:t>
      </w:r>
      <w:r w:rsidR="00527712" w:rsidRPr="008255FC">
        <w:rPr>
          <w:rFonts w:eastAsiaTheme="minorHAnsi"/>
          <w:lang w:val="sr-Cyrl-CS" w:eastAsia="en-US"/>
        </w:rPr>
        <w:t>Програма пословања „Агенција за рурални развој Града Сремска Митровица</w:t>
      </w:r>
      <w:r w:rsidR="00EB20C2" w:rsidRPr="008255FC">
        <w:rPr>
          <w:rFonts w:eastAsiaTheme="minorHAnsi"/>
          <w:lang w:val="sr-Cyrl-CS" w:eastAsia="en-US"/>
        </w:rPr>
        <w:t>“ доо, Сремска Митровица за 202</w:t>
      </w:r>
      <w:r w:rsidR="00EB20C2" w:rsidRPr="008255FC">
        <w:rPr>
          <w:rFonts w:eastAsiaTheme="minorHAnsi"/>
          <w:lang w:val="en-US" w:eastAsia="en-US"/>
        </w:rPr>
        <w:t>2</w:t>
      </w:r>
      <w:r w:rsidR="00527712" w:rsidRPr="008255FC">
        <w:rPr>
          <w:rFonts w:eastAsiaTheme="minorHAnsi"/>
          <w:lang w:val="sr-Cyrl-CS" w:eastAsia="en-US"/>
        </w:rPr>
        <w:t>. годину („Сл. лис</w:t>
      </w:r>
      <w:r w:rsidR="00B048E2" w:rsidRPr="008255FC">
        <w:rPr>
          <w:rFonts w:eastAsiaTheme="minorHAnsi"/>
          <w:lang w:val="sr-Cyrl-CS" w:eastAsia="en-US"/>
        </w:rPr>
        <w:t>т Града Сремска Митровица“ бр. 2</w:t>
      </w:r>
      <w:r w:rsidR="00EB20C2" w:rsidRPr="008255FC">
        <w:rPr>
          <w:rFonts w:eastAsiaTheme="minorHAnsi"/>
          <w:lang w:val="sr-Cyrl-CS" w:eastAsia="en-US"/>
        </w:rPr>
        <w:t>/202</w:t>
      </w:r>
      <w:r w:rsidR="00EB20C2" w:rsidRPr="008255FC">
        <w:rPr>
          <w:rFonts w:eastAsiaTheme="minorHAnsi"/>
          <w:lang w:val="en-US" w:eastAsia="en-US"/>
        </w:rPr>
        <w:t>2</w:t>
      </w:r>
      <w:r w:rsidR="00527712" w:rsidRPr="008255FC">
        <w:rPr>
          <w:rFonts w:eastAsiaTheme="minorHAnsi"/>
          <w:lang w:val="sr-Cyrl-CS" w:eastAsia="en-US"/>
        </w:rPr>
        <w:t xml:space="preserve"> ), Програма мера подршке за спровођење пољопривредне политике и политике руралног развоја града Сремска Митровица за </w:t>
      </w:r>
      <w:r w:rsidR="00EB20C2" w:rsidRPr="008255FC">
        <w:rPr>
          <w:rFonts w:eastAsiaTheme="minorHAnsi"/>
          <w:lang w:val="sr-Cyrl-CS" w:eastAsia="en-US"/>
        </w:rPr>
        <w:t>202</w:t>
      </w:r>
      <w:r w:rsidR="00EB20C2" w:rsidRPr="008255FC">
        <w:rPr>
          <w:rFonts w:eastAsiaTheme="minorHAnsi"/>
          <w:lang w:val="en-US" w:eastAsia="en-US"/>
        </w:rPr>
        <w:t>2</w:t>
      </w:r>
      <w:r w:rsidR="00527712" w:rsidRPr="008255FC">
        <w:rPr>
          <w:rFonts w:eastAsiaTheme="minorHAnsi"/>
          <w:lang w:val="sr-Cyrl-CS" w:eastAsia="en-US"/>
        </w:rPr>
        <w:t>. годину („Сл. лист Град</w:t>
      </w:r>
      <w:r w:rsidR="00EB20C2" w:rsidRPr="008255FC">
        <w:rPr>
          <w:rFonts w:eastAsiaTheme="minorHAnsi"/>
          <w:lang w:val="sr-Cyrl-CS" w:eastAsia="en-US"/>
        </w:rPr>
        <w:t xml:space="preserve">а Сремска Митровица“ бр. </w:t>
      </w:r>
      <w:r w:rsidR="00EB20C2" w:rsidRPr="008255FC">
        <w:rPr>
          <w:rFonts w:eastAsiaTheme="minorHAnsi"/>
          <w:lang w:val="en-US" w:eastAsia="en-US"/>
        </w:rPr>
        <w:t>7</w:t>
      </w:r>
      <w:r w:rsidR="00EB20C2" w:rsidRPr="008255FC">
        <w:rPr>
          <w:rFonts w:eastAsiaTheme="minorHAnsi"/>
          <w:lang w:val="sr-Cyrl-CS" w:eastAsia="en-US"/>
        </w:rPr>
        <w:t>/202</w:t>
      </w:r>
      <w:r w:rsidR="00EB20C2" w:rsidRPr="008255FC">
        <w:rPr>
          <w:rFonts w:eastAsiaTheme="minorHAnsi"/>
          <w:lang w:val="en-US" w:eastAsia="en-US"/>
        </w:rPr>
        <w:t>2</w:t>
      </w:r>
      <w:r w:rsidR="00527712" w:rsidRPr="008255FC">
        <w:rPr>
          <w:rFonts w:eastAsiaTheme="minorHAnsi"/>
          <w:lang w:val="sr-Cyrl-CS" w:eastAsia="en-US"/>
        </w:rPr>
        <w:t xml:space="preserve">) и члана 3. </w:t>
      </w:r>
      <w:r w:rsidR="00F7381B" w:rsidRPr="008255FC">
        <w:rPr>
          <w:rFonts w:eastAsiaTheme="minorHAnsi"/>
          <w:lang w:val="sr-Cyrl-CS" w:eastAsia="en-US"/>
        </w:rPr>
        <w:t>Правилника о додели средстава за подршку младим пољопривредницима на територији Града Сремска Митровица</w:t>
      </w:r>
      <w:r w:rsidR="00654835" w:rsidRPr="008255FC">
        <w:rPr>
          <w:rFonts w:eastAsiaTheme="minorHAnsi"/>
          <w:lang w:val="sr-Cyrl-CS" w:eastAsia="en-US"/>
        </w:rPr>
        <w:t xml:space="preserve"> у 2022. </w:t>
      </w:r>
      <w:r w:rsidR="00527712" w:rsidRPr="008255FC">
        <w:rPr>
          <w:rFonts w:eastAsiaTheme="minorHAnsi"/>
          <w:lang w:val="sr-Cyrl-CS" w:eastAsia="en-US"/>
        </w:rPr>
        <w:t xml:space="preserve">директор Агенције за рурални развој </w:t>
      </w:r>
      <w:r w:rsidR="002D0D5C" w:rsidRPr="008255FC">
        <w:rPr>
          <w:rFonts w:eastAsiaTheme="minorHAnsi"/>
          <w:lang w:val="sr-Cyrl-CS" w:eastAsia="en-US"/>
        </w:rPr>
        <w:t>Г</w:t>
      </w:r>
      <w:r w:rsidR="00527712" w:rsidRPr="008255FC">
        <w:rPr>
          <w:rFonts w:eastAsiaTheme="minorHAnsi"/>
          <w:lang w:val="sr-Cyrl-CS" w:eastAsia="en-US"/>
        </w:rPr>
        <w:t>рад</w:t>
      </w:r>
      <w:r w:rsidR="0028599C">
        <w:rPr>
          <w:rFonts w:eastAsiaTheme="minorHAnsi"/>
          <w:lang w:val="sr-Cyrl-CS" w:eastAsia="en-US"/>
        </w:rPr>
        <w:t>а Сремска Митровица</w:t>
      </w:r>
      <w:r w:rsidR="001F3E85">
        <w:rPr>
          <w:rFonts w:eastAsiaTheme="minorHAnsi"/>
          <w:lang w:val="sr-Cyrl-CS" w:eastAsia="en-US"/>
        </w:rPr>
        <w:t xml:space="preserve"> </w:t>
      </w:r>
      <w:r w:rsidR="001F3E85" w:rsidRPr="00DD6FB5">
        <w:rPr>
          <w:lang w:val="sr-Cyrl-CS"/>
        </w:rPr>
        <w:t>(у даљем тексту: директор)</w:t>
      </w:r>
      <w:r w:rsidR="0028599C">
        <w:rPr>
          <w:rFonts w:eastAsiaTheme="minorHAnsi"/>
          <w:lang w:val="sr-Cyrl-CS" w:eastAsia="en-US"/>
        </w:rPr>
        <w:t>, расписује</w:t>
      </w:r>
    </w:p>
    <w:p w:rsidR="00BB025C" w:rsidRPr="00DD6FB5" w:rsidRDefault="00BB025C" w:rsidP="00BB025C">
      <w:pPr>
        <w:jc w:val="center"/>
        <w:rPr>
          <w:b/>
          <w:lang w:val="en-US"/>
        </w:rPr>
      </w:pPr>
    </w:p>
    <w:p w:rsidR="00BB025C" w:rsidRPr="00DD6FB5" w:rsidRDefault="00BB025C" w:rsidP="00BB025C">
      <w:pPr>
        <w:jc w:val="center"/>
        <w:rPr>
          <w:b/>
          <w:lang w:val="sr-Cyrl-CS"/>
        </w:rPr>
      </w:pPr>
      <w:r w:rsidRPr="00DD6FB5">
        <w:rPr>
          <w:b/>
          <w:lang w:val="sr-Cyrl-CS"/>
        </w:rPr>
        <w:t>К О Н К У Р С</w:t>
      </w:r>
    </w:p>
    <w:p w:rsidR="0063718A" w:rsidRPr="00DD6FB5" w:rsidRDefault="0063718A" w:rsidP="0063718A">
      <w:pPr>
        <w:jc w:val="both"/>
        <w:rPr>
          <w:lang w:val="sr-Cyrl-CS"/>
        </w:rPr>
      </w:pPr>
    </w:p>
    <w:p w:rsidR="00BB025C" w:rsidRPr="00DD6FB5" w:rsidRDefault="00BB025C" w:rsidP="00BB025C">
      <w:pPr>
        <w:jc w:val="center"/>
        <w:rPr>
          <w:b/>
          <w:lang w:val="sr-Cyrl-CS"/>
        </w:rPr>
      </w:pPr>
      <w:r w:rsidRPr="00DD6FB5">
        <w:rPr>
          <w:b/>
        </w:rPr>
        <w:t>О</w:t>
      </w:r>
      <w:r w:rsidRPr="00DD6FB5">
        <w:rPr>
          <w:b/>
          <w:lang w:val="sr-Cyrl-CS"/>
        </w:rPr>
        <w:t xml:space="preserve"> ДОДЕЛИ СРЕДСТАВА ЗА ПОДРШКУ МЛАДИМ</w:t>
      </w:r>
      <w:r w:rsidRPr="00DD6FB5">
        <w:rPr>
          <w:b/>
        </w:rPr>
        <w:t xml:space="preserve"> ПОЉОПРИВРЕДНИЦИМА</w:t>
      </w:r>
      <w:r w:rsidRPr="00DD6FB5">
        <w:rPr>
          <w:b/>
          <w:color w:val="FF0000"/>
        </w:rPr>
        <w:t xml:space="preserve"> </w:t>
      </w:r>
      <w:r w:rsidRPr="00DD6FB5">
        <w:rPr>
          <w:b/>
          <w:lang w:val="sr-Cyrl-CS"/>
        </w:rPr>
        <w:t xml:space="preserve">НА ТЕРИТОРИЈИ  </w:t>
      </w:r>
      <w:r w:rsidRPr="00DD6FB5">
        <w:rPr>
          <w:b/>
        </w:rPr>
        <w:t>ГРАДА  СРЕМСКА  МИТРОВИЦА</w:t>
      </w:r>
      <w:r w:rsidRPr="00DD6FB5">
        <w:rPr>
          <w:b/>
          <w:lang w:val="sr-Cyrl-CS"/>
        </w:rPr>
        <w:t xml:space="preserve"> У 2022. ГОДИНИ</w:t>
      </w:r>
    </w:p>
    <w:p w:rsidR="0063718A" w:rsidRPr="00DD6FB5" w:rsidRDefault="0063718A" w:rsidP="0063718A">
      <w:pPr>
        <w:jc w:val="both"/>
        <w:rPr>
          <w:lang w:val="en-US"/>
        </w:rPr>
      </w:pPr>
    </w:p>
    <w:p w:rsidR="0039172A" w:rsidRPr="00DD6FB5" w:rsidRDefault="00222CF1" w:rsidP="00222CF1">
      <w:pPr>
        <w:pStyle w:val="Default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 xml:space="preserve">1. </w:t>
      </w:r>
      <w:r w:rsidR="0063718A" w:rsidRPr="00DD6FB5">
        <w:rPr>
          <w:rFonts w:ascii="Times New Roman" w:hAnsi="Times New Roman" w:cs="Times New Roman"/>
          <w:b/>
          <w:lang w:val="sr-Cyrl-CS"/>
        </w:rPr>
        <w:t>ПРЕДМЕТ КОНКУРСА</w:t>
      </w:r>
      <w:r w:rsidR="0063718A" w:rsidRPr="00DD6FB5">
        <w:rPr>
          <w:rFonts w:ascii="Times New Roman" w:hAnsi="Times New Roman" w:cs="Times New Roman"/>
          <w:lang w:val="sr-Cyrl-CS"/>
        </w:rPr>
        <w:t xml:space="preserve"> </w:t>
      </w:r>
    </w:p>
    <w:p w:rsidR="0039172A" w:rsidRPr="00DD6FB5" w:rsidRDefault="0039172A" w:rsidP="0039172A">
      <w:pPr>
        <w:pStyle w:val="Default"/>
        <w:jc w:val="both"/>
        <w:rPr>
          <w:rFonts w:ascii="Times New Roman" w:hAnsi="Times New Roman" w:cs="Times New Roman"/>
          <w:lang w:val="sr-Cyrl-CS"/>
        </w:rPr>
      </w:pPr>
    </w:p>
    <w:p w:rsidR="00424739" w:rsidRPr="00DD6FB5" w:rsidRDefault="0039172A" w:rsidP="00424739">
      <w:pPr>
        <w:tabs>
          <w:tab w:val="left" w:pos="7667"/>
          <w:tab w:val="left" w:pos="8415"/>
        </w:tabs>
        <w:ind w:right="38" w:firstLine="851"/>
        <w:jc w:val="both"/>
        <w:rPr>
          <w:sz w:val="20"/>
          <w:szCs w:val="20"/>
        </w:rPr>
      </w:pPr>
      <w:r w:rsidRPr="00DD6FB5">
        <w:t xml:space="preserve"> </w:t>
      </w:r>
      <w:r w:rsidR="00424739" w:rsidRPr="00DD6FB5">
        <w:t xml:space="preserve">Предмет конкурса </w:t>
      </w:r>
      <w:r w:rsidR="00424739" w:rsidRPr="00DD6FB5">
        <w:rPr>
          <w:rFonts w:eastAsia="Calibri"/>
          <w:lang w:val="ru-RU" w:eastAsia="ja-JP"/>
        </w:rPr>
        <w:t>је почетна помоћ за покретање пословања за младе пољопривреднике и развој малих пољопривредних газдинстава</w:t>
      </w:r>
      <w:r w:rsidR="00424739" w:rsidRPr="00DD6FB5">
        <w:t xml:space="preserve"> кроз подстицање инвестиција у физичку имовину пољопривредних газдинстава</w:t>
      </w:r>
      <w:r w:rsidR="00424739" w:rsidRPr="00DD6FB5">
        <w:rPr>
          <w:sz w:val="20"/>
          <w:szCs w:val="20"/>
        </w:rPr>
        <w:t>.</w:t>
      </w:r>
    </w:p>
    <w:p w:rsidR="00E75477" w:rsidRPr="00DD6FB5" w:rsidRDefault="00E75477" w:rsidP="0039172A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E75477" w:rsidRPr="00DD6FB5" w:rsidRDefault="00E75477" w:rsidP="00E75477">
      <w:pPr>
        <w:jc w:val="both"/>
        <w:rPr>
          <w:b/>
          <w:lang w:val="sr-Cyrl-CS"/>
        </w:rPr>
      </w:pPr>
      <w:r w:rsidRPr="00DD6FB5">
        <w:rPr>
          <w:b/>
          <w:lang w:val="en-US"/>
        </w:rPr>
        <w:t>2</w:t>
      </w:r>
      <w:r w:rsidRPr="00DD6FB5">
        <w:rPr>
          <w:b/>
          <w:lang w:val="sr-Cyrl-CS"/>
        </w:rPr>
        <w:t xml:space="preserve">. НАМЕНА ПОДСТИЦАЈА </w:t>
      </w:r>
    </w:p>
    <w:p w:rsidR="00424739" w:rsidRPr="00DD6FB5" w:rsidRDefault="00424739" w:rsidP="00E75477">
      <w:pPr>
        <w:jc w:val="both"/>
        <w:rPr>
          <w:b/>
          <w:lang w:val="sr-Cyrl-CS"/>
        </w:rPr>
      </w:pPr>
    </w:p>
    <w:p w:rsidR="00424739" w:rsidRPr="00DD6FB5" w:rsidRDefault="00424739" w:rsidP="00424739">
      <w:pPr>
        <w:ind w:right="-45"/>
        <w:jc w:val="both"/>
        <w:rPr>
          <w:lang w:val="sr-Cyrl-CS"/>
        </w:rPr>
      </w:pPr>
      <w:r w:rsidRPr="00DD6FB5">
        <w:t>Бесповратна с</w:t>
      </w:r>
      <w:r w:rsidRPr="00DD6FB5">
        <w:rPr>
          <w:lang w:val="sr-Cyrl-CS"/>
        </w:rPr>
        <w:t>редства која се додељују по овом конкурсу намењена су за:</w:t>
      </w:r>
    </w:p>
    <w:p w:rsidR="00424739" w:rsidRPr="00DD6FB5" w:rsidRDefault="00424739" w:rsidP="00424739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right="-45"/>
        <w:contextualSpacing w:val="0"/>
        <w:jc w:val="both"/>
      </w:pPr>
      <w:r w:rsidRPr="00DD6FB5">
        <w:t>Инвестиције у физичку имовину пољопривредних газдинстава</w:t>
      </w:r>
      <w:r w:rsidR="0060767B" w:rsidRPr="00DD6FB5">
        <w:t>,</w:t>
      </w:r>
    </w:p>
    <w:p w:rsidR="00424739" w:rsidRPr="00DD6FB5" w:rsidRDefault="00424739" w:rsidP="00424739">
      <w:pPr>
        <w:pStyle w:val="ListParagraph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right="-45"/>
        <w:contextualSpacing w:val="0"/>
        <w:jc w:val="both"/>
      </w:pPr>
      <w:r w:rsidRPr="00DD6FB5">
        <w:t>Инвестиције</w:t>
      </w:r>
      <w:r w:rsidR="002374AD">
        <w:t xml:space="preserve"> у</w:t>
      </w:r>
      <w:r w:rsidRPr="00DD6FB5">
        <w:t xml:space="preserve"> физичку имовину пољопривредних газдинстава у с</w:t>
      </w:r>
      <w:r w:rsidR="004E0295" w:rsidRPr="00DD6FB5">
        <w:t>e</w:t>
      </w:r>
      <w:r w:rsidRPr="00DD6FB5">
        <w:t>ктору прераде меса и млека</w:t>
      </w:r>
      <w:r w:rsidR="0060767B" w:rsidRPr="00DD6FB5">
        <w:t>.</w:t>
      </w:r>
    </w:p>
    <w:p w:rsidR="00424739" w:rsidRPr="00DD6FB5" w:rsidRDefault="00424739" w:rsidP="00424739">
      <w:pPr>
        <w:ind w:right="-45"/>
        <w:jc w:val="both"/>
        <w:rPr>
          <w:sz w:val="20"/>
          <w:szCs w:val="20"/>
        </w:rPr>
      </w:pPr>
    </w:p>
    <w:p w:rsidR="00E75477" w:rsidRPr="00DD6FB5" w:rsidRDefault="00424739" w:rsidP="00490C6E">
      <w:pPr>
        <w:ind w:right="-45"/>
        <w:jc w:val="both"/>
      </w:pPr>
      <w:r w:rsidRPr="00DD6FB5">
        <w:t>Листа прихватљивих инвестиција приказана је у члану 2. Правилника о додели средстава за подрш</w:t>
      </w:r>
      <w:r w:rsidR="001F3E85">
        <w:t>ку младим пољопривредницима</w:t>
      </w:r>
      <w:r w:rsidRPr="00DD6FB5">
        <w:t xml:space="preserve"> на територији Града Сремска Митровица у 2022. години.</w:t>
      </w:r>
    </w:p>
    <w:p w:rsidR="00E75477" w:rsidRPr="00DD6FB5" w:rsidRDefault="00E75477" w:rsidP="0039172A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63718A" w:rsidRPr="00DD6FB5" w:rsidRDefault="00E75477" w:rsidP="0063718A">
      <w:pPr>
        <w:jc w:val="both"/>
        <w:rPr>
          <w:b/>
          <w:lang w:val="sr-Cyrl-CS"/>
        </w:rPr>
      </w:pPr>
      <w:r w:rsidRPr="00DD6FB5">
        <w:rPr>
          <w:b/>
          <w:lang w:val="en-US"/>
        </w:rPr>
        <w:t>3</w:t>
      </w:r>
      <w:r w:rsidR="0063718A" w:rsidRPr="00DD6FB5">
        <w:rPr>
          <w:b/>
          <w:lang w:val="sr-Cyrl-CS"/>
        </w:rPr>
        <w:t>.</w:t>
      </w:r>
      <w:r w:rsidR="0063718A" w:rsidRPr="00DD6FB5">
        <w:rPr>
          <w:lang w:val="sr-Cyrl-CS"/>
        </w:rPr>
        <w:t xml:space="preserve"> </w:t>
      </w:r>
      <w:r w:rsidR="0063718A" w:rsidRPr="00DD6FB5">
        <w:rPr>
          <w:b/>
          <w:lang w:val="sr-Cyrl-CS"/>
        </w:rPr>
        <w:t xml:space="preserve">ИЗНОС СРЕДСТАВА КОЈИ СЕ ДОДЕЉУЈЕ ПО КОНКУРСУ </w:t>
      </w:r>
    </w:p>
    <w:p w:rsidR="0063718A" w:rsidRPr="00DD6FB5" w:rsidRDefault="0063718A" w:rsidP="0063718A">
      <w:pPr>
        <w:jc w:val="both"/>
        <w:rPr>
          <w:lang w:val="sr-Cyrl-CS"/>
        </w:rPr>
      </w:pPr>
      <w:r w:rsidRPr="00DD6FB5">
        <w:rPr>
          <w:lang w:val="sr-Cyrl-CS"/>
        </w:rPr>
        <w:t xml:space="preserve"> </w:t>
      </w:r>
    </w:p>
    <w:p w:rsidR="0063718A" w:rsidRPr="00DD6FB5" w:rsidRDefault="0063718A" w:rsidP="002D0D5C">
      <w:pPr>
        <w:ind w:firstLine="720"/>
        <w:jc w:val="both"/>
        <w:rPr>
          <w:lang w:val="en-US"/>
        </w:rPr>
      </w:pPr>
      <w:r w:rsidRPr="00DD6FB5">
        <w:rPr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F37F63" w:rsidRPr="00DD6FB5">
        <w:rPr>
          <w:b/>
        </w:rPr>
        <w:t>6</w:t>
      </w:r>
      <w:r w:rsidR="0060767B" w:rsidRPr="00DD6FB5">
        <w:rPr>
          <w:b/>
        </w:rPr>
        <w:t>.000.000</w:t>
      </w:r>
      <w:r w:rsidRPr="00DD6FB5">
        <w:rPr>
          <w:b/>
          <w:lang w:val="sr-Cyrl-CS"/>
        </w:rPr>
        <w:t>,00 динара</w:t>
      </w:r>
      <w:r w:rsidRPr="00DD6FB5">
        <w:rPr>
          <w:lang w:val="sr-Cyrl-CS"/>
        </w:rPr>
        <w:t xml:space="preserve">. </w:t>
      </w:r>
    </w:p>
    <w:p w:rsidR="0060767B" w:rsidRPr="00DD6FB5" w:rsidRDefault="0060767B" w:rsidP="0060767B">
      <w:pPr>
        <w:ind w:right="-45" w:firstLine="720"/>
        <w:jc w:val="both"/>
      </w:pPr>
      <w:r w:rsidRPr="00DD6FB5">
        <w:t xml:space="preserve">Бесповратна средства за подршку инвестиција по конкурсу утврђују се у износу од </w:t>
      </w:r>
      <w:r w:rsidRPr="00DD6FB5">
        <w:rPr>
          <w:b/>
        </w:rPr>
        <w:t>50%</w:t>
      </w:r>
      <w:r w:rsidRPr="00DD6FB5">
        <w:t xml:space="preserve"> од укупно прихватљивих трошкова инвестиције. </w:t>
      </w:r>
    </w:p>
    <w:p w:rsidR="0060767B" w:rsidRPr="00DD6FB5" w:rsidRDefault="0060767B" w:rsidP="0060767B">
      <w:pPr>
        <w:ind w:right="-45"/>
        <w:jc w:val="both"/>
        <w:rPr>
          <w:b/>
        </w:rPr>
      </w:pPr>
      <w:r w:rsidRPr="00DD6FB5">
        <w:t xml:space="preserve">Приликом обрачуна, узима се вредност инвестиције </w:t>
      </w:r>
      <w:r w:rsidRPr="00DD6FB5">
        <w:rPr>
          <w:b/>
        </w:rPr>
        <w:t>без пореза на додату вредност (ПДВ).</w:t>
      </w:r>
      <w:bookmarkStart w:id="0" w:name="_GoBack"/>
      <w:bookmarkEnd w:id="0"/>
    </w:p>
    <w:p w:rsidR="00E75477" w:rsidRPr="00DD6FB5" w:rsidRDefault="00E75477" w:rsidP="00E75477">
      <w:pPr>
        <w:autoSpaceDE w:val="0"/>
        <w:autoSpaceDN w:val="0"/>
        <w:adjustRightInd w:val="0"/>
      </w:pPr>
    </w:p>
    <w:p w:rsidR="0060767B" w:rsidRPr="00DD6FB5" w:rsidRDefault="004062B9" w:rsidP="0060767B">
      <w:pPr>
        <w:autoSpaceDE w:val="0"/>
        <w:autoSpaceDN w:val="0"/>
        <w:adjustRightInd w:val="0"/>
        <w:jc w:val="both"/>
        <w:rPr>
          <w:rFonts w:eastAsia="Calibri"/>
          <w:bCs/>
          <w:lang w:val="ru-RU" w:eastAsia="ja-JP"/>
        </w:rPr>
      </w:pPr>
      <w:r w:rsidRPr="00DD6FB5">
        <w:t>.</w:t>
      </w:r>
      <w:r w:rsidR="0060767B" w:rsidRPr="00DD6FB5">
        <w:t xml:space="preserve"> </w:t>
      </w:r>
      <w:r w:rsidR="0060767B" w:rsidRPr="00DD6FB5">
        <w:tab/>
        <w:t xml:space="preserve">Максималан износ бесповратних средстава по једној пријави не може бити већи од </w:t>
      </w:r>
      <w:r w:rsidR="0060767B" w:rsidRPr="00DD6FB5">
        <w:rPr>
          <w:b/>
        </w:rPr>
        <w:t>200.000,00</w:t>
      </w:r>
      <w:r w:rsidR="0060767B" w:rsidRPr="00DD6FB5">
        <w:t xml:space="preserve"> </w:t>
      </w:r>
      <w:r w:rsidR="0060767B" w:rsidRPr="00DD6FB5">
        <w:rPr>
          <w:b/>
        </w:rPr>
        <w:t>динара</w:t>
      </w:r>
      <w:r w:rsidR="0060767B" w:rsidRPr="00DD6FB5">
        <w:t xml:space="preserve"> </w:t>
      </w:r>
      <w:r w:rsidR="0060767B" w:rsidRPr="00DD6FB5">
        <w:rPr>
          <w:bCs/>
          <w:iCs/>
        </w:rPr>
        <w:t xml:space="preserve">за инвестиције </w:t>
      </w:r>
      <w:r w:rsidR="0060767B" w:rsidRPr="00DD6FB5">
        <w:rPr>
          <w:rFonts w:eastAsia="Calibri"/>
          <w:bCs/>
          <w:lang w:val="ru-RU" w:eastAsia="ja-JP"/>
        </w:rPr>
        <w:t>у физичку имовину пољопривредних газдинстава.</w:t>
      </w:r>
    </w:p>
    <w:p w:rsidR="0060767B" w:rsidRPr="00DD6FB5" w:rsidRDefault="0060767B" w:rsidP="0060767B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DD6FB5">
        <w:t xml:space="preserve">Максималан износ бесповратних средстава по једној пријави не може бити већи од </w:t>
      </w:r>
      <w:r w:rsidRPr="00DD6FB5">
        <w:rPr>
          <w:b/>
        </w:rPr>
        <w:t>250.000,00</w:t>
      </w:r>
      <w:r w:rsidRPr="00DD6FB5">
        <w:t xml:space="preserve"> </w:t>
      </w:r>
      <w:r w:rsidRPr="00DD6FB5">
        <w:rPr>
          <w:b/>
        </w:rPr>
        <w:t>динара</w:t>
      </w:r>
      <w:r w:rsidRPr="00DD6FB5">
        <w:t xml:space="preserve">.за инвестиције </w:t>
      </w:r>
      <w:r w:rsidRPr="00DD6FB5">
        <w:rPr>
          <w:rFonts w:eastAsia="Calibri"/>
          <w:bCs/>
          <w:lang w:val="ru-RU" w:eastAsia="ja-JP"/>
        </w:rPr>
        <w:t>које се односе на прераду меса и млека.</w:t>
      </w:r>
    </w:p>
    <w:p w:rsidR="00E75477" w:rsidRPr="00DD6FB5" w:rsidRDefault="00E75477" w:rsidP="00490C6E">
      <w:pPr>
        <w:jc w:val="both"/>
        <w:rPr>
          <w:color w:val="FF0000"/>
          <w:lang w:val="en-US"/>
        </w:rPr>
      </w:pPr>
    </w:p>
    <w:p w:rsidR="0063718A" w:rsidRPr="00DD6FB5" w:rsidRDefault="00E75477" w:rsidP="0063718A">
      <w:pPr>
        <w:jc w:val="both"/>
        <w:rPr>
          <w:b/>
          <w:lang w:val="sr-Cyrl-CS"/>
        </w:rPr>
      </w:pPr>
      <w:r w:rsidRPr="00DD6FB5">
        <w:rPr>
          <w:b/>
          <w:lang w:val="en-US"/>
        </w:rPr>
        <w:t>4</w:t>
      </w:r>
      <w:r w:rsidR="0063718A" w:rsidRPr="00DD6FB5">
        <w:rPr>
          <w:b/>
          <w:lang w:val="sr-Cyrl-CS"/>
        </w:rPr>
        <w:t>. ПРАВО УЧЕШЋА НА КОНКУРСУ</w:t>
      </w:r>
    </w:p>
    <w:p w:rsidR="0060767B" w:rsidRPr="00DD6FB5" w:rsidRDefault="0060767B" w:rsidP="0063718A">
      <w:pPr>
        <w:jc w:val="both"/>
        <w:rPr>
          <w:b/>
          <w:lang w:val="sr-Cyrl-CS"/>
        </w:rPr>
      </w:pPr>
    </w:p>
    <w:p w:rsidR="0060767B" w:rsidRPr="00DD6FB5" w:rsidRDefault="0060767B" w:rsidP="00490C6E">
      <w:pPr>
        <w:autoSpaceDE w:val="0"/>
        <w:autoSpaceDN w:val="0"/>
        <w:adjustRightInd w:val="0"/>
        <w:ind w:firstLine="720"/>
        <w:jc w:val="both"/>
      </w:pPr>
      <w:r w:rsidRPr="00DD6FB5">
        <w:t>Право на подстицаје за физичку имовину  остварују физичка лица старија од 18 година  која у моменту подношења захтева не смеју имати више од 40 година, који су уписани у Регистар пољопривредних газдинстава као носиоци  по</w:t>
      </w:r>
      <w:r w:rsidR="001F3E85">
        <w:t>љопривредног газдинства и налазе</w:t>
      </w:r>
      <w:r w:rsidRPr="00DD6FB5">
        <w:t xml:space="preserve"> се у активном статусу.</w:t>
      </w:r>
    </w:p>
    <w:p w:rsidR="0060767B" w:rsidRPr="00DD6FB5" w:rsidRDefault="0060767B" w:rsidP="00490C6E">
      <w:pPr>
        <w:autoSpaceDE w:val="0"/>
        <w:autoSpaceDN w:val="0"/>
        <w:adjustRightInd w:val="0"/>
        <w:jc w:val="both"/>
      </w:pPr>
    </w:p>
    <w:p w:rsidR="0060767B" w:rsidRPr="00DD6FB5" w:rsidRDefault="001F3E85" w:rsidP="00490C6E">
      <w:pPr>
        <w:autoSpaceDE w:val="0"/>
        <w:autoSpaceDN w:val="0"/>
        <w:adjustRightInd w:val="0"/>
        <w:ind w:firstLine="360"/>
        <w:jc w:val="both"/>
      </w:pPr>
      <w:r>
        <w:t xml:space="preserve">     </w:t>
      </w:r>
      <w:r w:rsidR="0060767B" w:rsidRPr="00DD6FB5">
        <w:t>Право на подстицаје за прераду на газдинству остварују предузетници -  мали субјекти у пословању храном,</w:t>
      </w:r>
      <w:r w:rsidR="00490C6E" w:rsidRPr="00DD6FB5">
        <w:t xml:space="preserve"> </w:t>
      </w:r>
      <w:r w:rsidR="0060767B" w:rsidRPr="00DD6FB5">
        <w:t>где је овлашћено лице  старије од 18 година  и које у моменту подношења захтева не смеју имати више од 40 година , регистровани у Агенцији за Привредне регистре  и као такви уписани у Регистар пољопривредних газдинстава као носиоци</w:t>
      </w:r>
      <w:r w:rsidR="00F2549C" w:rsidRPr="00DD6FB5">
        <w:t xml:space="preserve"> </w:t>
      </w:r>
      <w:r w:rsidR="0060767B" w:rsidRPr="00DD6FB5">
        <w:t>по</w:t>
      </w:r>
      <w:r>
        <w:t>љопривредног газдинства и налазе</w:t>
      </w:r>
      <w:r w:rsidR="0060767B" w:rsidRPr="00DD6FB5">
        <w:t xml:space="preserve"> се у активном статусу.</w:t>
      </w:r>
    </w:p>
    <w:p w:rsidR="00D00C92" w:rsidRPr="00DD6FB5" w:rsidRDefault="00D00C92" w:rsidP="0060767B">
      <w:pPr>
        <w:autoSpaceDE w:val="0"/>
        <w:autoSpaceDN w:val="0"/>
        <w:adjustRightInd w:val="0"/>
        <w:ind w:firstLine="360"/>
      </w:pPr>
    </w:p>
    <w:p w:rsidR="00D00C92" w:rsidRPr="00DD6FB5" w:rsidRDefault="001F3E85" w:rsidP="00D00C92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lang w:val="sr-Cyrl-CS" w:eastAsia="en-GB"/>
        </w:rPr>
      </w:pPr>
      <w:r>
        <w:rPr>
          <w:lang w:eastAsia="en-GB"/>
        </w:rPr>
        <w:t xml:space="preserve">    </w:t>
      </w:r>
      <w:r w:rsidRPr="00DD6FB5">
        <w:t>Право на подстицаје</w:t>
      </w:r>
      <w:r>
        <w:t xml:space="preserve"> имају</w:t>
      </w:r>
      <w:r>
        <w:rPr>
          <w:lang w:eastAsia="en-GB"/>
        </w:rPr>
        <w:t xml:space="preserve"> п</w:t>
      </w:r>
      <w:r w:rsidR="00D00C92" w:rsidRPr="00DD6FB5">
        <w:rPr>
          <w:lang w:val="sr-Cyrl-CS" w:eastAsia="en-GB"/>
        </w:rPr>
        <w:t>односи</w:t>
      </w:r>
      <w:r>
        <w:rPr>
          <w:lang w:eastAsia="en-GB"/>
        </w:rPr>
        <w:t>оци</w:t>
      </w:r>
      <w:r w:rsidR="00D00C92" w:rsidRPr="00DD6FB5">
        <w:rPr>
          <w:lang w:val="sr-Cyrl-CS" w:eastAsia="en-GB"/>
        </w:rPr>
        <w:t xml:space="preserve"> пријаве</w:t>
      </w:r>
      <w:r>
        <w:rPr>
          <w:lang w:val="sr-Cyrl-CS" w:eastAsia="en-GB"/>
        </w:rPr>
        <w:t xml:space="preserve"> којима</w:t>
      </w:r>
      <w:r w:rsidR="00D00C92" w:rsidRPr="00DD6FB5">
        <w:rPr>
          <w:lang w:val="sr-Cyrl-CS" w:eastAsia="en-GB"/>
        </w:rPr>
        <w:t xml:space="preserve"> нису у претходном периоду одобрена </w:t>
      </w:r>
      <w:r w:rsidR="00D00C92" w:rsidRPr="00DD6FB5">
        <w:rPr>
          <w:lang w:val="sr-Cyrl-CS" w:eastAsia="en-GB"/>
        </w:rPr>
        <w:lastRenderedPageBreak/>
        <w:t>подстицајна средства на конкурсима за младе пољопривреднике расписаним од стране  Покрај</w:t>
      </w:r>
      <w:r>
        <w:rPr>
          <w:lang w:val="sr-Cyrl-CS" w:eastAsia="en-GB"/>
        </w:rPr>
        <w:t>и</w:t>
      </w:r>
      <w:r w:rsidR="00D00C92" w:rsidRPr="00DD6FB5">
        <w:rPr>
          <w:lang w:val="sr-Cyrl-CS" w:eastAsia="en-GB"/>
        </w:rPr>
        <w:t>нског секретаријата за пољопривреду</w:t>
      </w:r>
      <w:r>
        <w:rPr>
          <w:lang w:val="sr-Cyrl-CS" w:eastAsia="en-GB"/>
        </w:rPr>
        <w:t>, водопривреду и шумарство</w:t>
      </w:r>
      <w:r w:rsidR="00D00C92" w:rsidRPr="00DD6FB5">
        <w:rPr>
          <w:lang w:val="sr-Cyrl-CS" w:eastAsia="en-GB"/>
        </w:rPr>
        <w:t xml:space="preserve"> </w:t>
      </w:r>
      <w:r>
        <w:rPr>
          <w:lang w:val="sr-Cyrl-CS" w:eastAsia="en-GB"/>
        </w:rPr>
        <w:t>као и Министарства пољопривреде, шумарства и водопривреде.</w:t>
      </w:r>
    </w:p>
    <w:p w:rsidR="004062B9" w:rsidRPr="00DD6FB5" w:rsidRDefault="0063718A" w:rsidP="00490C6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D6FB5">
        <w:rPr>
          <w:rFonts w:ascii="Times New Roman" w:hAnsi="Times New Roman" w:cs="Times New Roman"/>
          <w:lang w:val="sr-Cyrl-CS"/>
        </w:rPr>
        <w:t xml:space="preserve"> </w:t>
      </w:r>
    </w:p>
    <w:p w:rsidR="0063718A" w:rsidRPr="00DD6FB5" w:rsidRDefault="0063718A" w:rsidP="004062B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D6FB5">
        <w:rPr>
          <w:rFonts w:ascii="Times New Roman" w:hAnsi="Times New Roman" w:cs="Times New Roman"/>
          <w:b/>
          <w:lang w:val="sr-Cyrl-CS"/>
        </w:rPr>
        <w:t xml:space="preserve">5. ПОТРЕБНА ДОКУМЕНТАЦИЈА КОЈА СЕ ПОДНОСИ НА КОНКУРС: </w:t>
      </w:r>
    </w:p>
    <w:p w:rsidR="0063718A" w:rsidRPr="00DD6FB5" w:rsidRDefault="0063718A" w:rsidP="0063718A">
      <w:pPr>
        <w:jc w:val="both"/>
        <w:rPr>
          <w:b/>
          <w:lang w:val="sr-Cyrl-CS"/>
        </w:rPr>
      </w:pPr>
    </w:p>
    <w:p w:rsidR="0060767B" w:rsidRPr="00DD6FB5" w:rsidRDefault="001F3E85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>
        <w:t>читко попуњен образац пријаве;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t>фотокопија личне карте или очитана</w:t>
      </w:r>
      <w:r w:rsidR="001F3E85">
        <w:t xml:space="preserve"> лична карта подносиоца захтева;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t>оригинал Извод из Регистра пољопривредних газдинстава који издаје Управа за трезор (подаци о пољопривредном газдинству, прва страна Извода као и остале стране извода са подацима о површинама и трећа страна извода с подацима о животињама, не старији од 30 дана);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t>ф</w:t>
      </w:r>
      <w:r w:rsidRPr="00DD6FB5">
        <w:rPr>
          <w:lang w:val="sr-Cyrl-CS"/>
        </w:rPr>
        <w:t>о</w:t>
      </w:r>
      <w:r w:rsidRPr="00DD6FB5">
        <w:t>токопија  картице наменског  пословн</w:t>
      </w:r>
      <w:r w:rsidR="001F3E85">
        <w:t>ог - рачуна  подносиоца пријаве;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rPr>
          <w:lang w:val="sr-Cyrl-CS" w:eastAsia="en-GB"/>
        </w:rPr>
        <w:t>доказ о измиреним доспелим пореским обавезама закључно са 31.12.2021. године за подносиоца пријаве издато од стране надлежног органа јединице локалне самоуправе</w:t>
      </w:r>
      <w:r w:rsidR="001F3E85">
        <w:rPr>
          <w:lang w:val="sr-Cyrl-CS" w:eastAsia="en-GB"/>
        </w:rPr>
        <w:t>;</w:t>
      </w:r>
    </w:p>
    <w:p w:rsidR="0060767B" w:rsidRPr="00DD6FB5" w:rsidRDefault="0060767B" w:rsidP="0060767B">
      <w:pPr>
        <w:numPr>
          <w:ilvl w:val="0"/>
          <w:numId w:val="7"/>
        </w:numPr>
        <w:suppressAutoHyphens w:val="0"/>
        <w:spacing w:after="39" w:line="270" w:lineRule="auto"/>
        <w:ind w:right="3"/>
      </w:pPr>
      <w:r w:rsidRPr="00DD6FB5">
        <w:t>оригинал рачун  за набавку предметне инвестиције са спецификацијом опреме која садржи  основне кара</w:t>
      </w:r>
      <w:r w:rsidR="001F3E85">
        <w:t>ктеристике и добављача  опреме;</w:t>
      </w:r>
    </w:p>
    <w:p w:rsidR="0060767B" w:rsidRPr="00DD6FB5" w:rsidRDefault="0060767B" w:rsidP="0060767B">
      <w:pPr>
        <w:numPr>
          <w:ilvl w:val="0"/>
          <w:numId w:val="7"/>
        </w:numPr>
        <w:suppressAutoHyphens w:val="0"/>
        <w:spacing w:after="39" w:line="270" w:lineRule="auto"/>
        <w:ind w:right="3"/>
      </w:pPr>
      <w:r w:rsidRPr="00DD6FB5">
        <w:t>отпремницу за</w:t>
      </w:r>
      <w:r w:rsidR="001F3E85">
        <w:t xml:space="preserve"> набавку предметне инвестиције;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t>доказ о извршеном плаћању предметне инвестиције и то извод оверен од стране банке корисника средстава и добављача опреме, а у случају када је извршено готовинско или плаћање картицом може доставити само фискални исечак</w:t>
      </w:r>
      <w:r w:rsidR="001F3E85">
        <w:t>;</w:t>
      </w:r>
    </w:p>
    <w:p w:rsidR="0060767B" w:rsidRPr="00DD6FB5" w:rsidRDefault="0060767B" w:rsidP="0060767B">
      <w:pPr>
        <w:numPr>
          <w:ilvl w:val="0"/>
          <w:numId w:val="7"/>
        </w:numPr>
        <w:suppressAutoHyphens w:val="0"/>
        <w:spacing w:after="39" w:line="270" w:lineRule="auto"/>
        <w:ind w:right="3"/>
      </w:pPr>
      <w:r w:rsidRPr="00DD6FB5">
        <w:t>ако је члан задруге</w:t>
      </w:r>
      <w:r w:rsidR="00490C6E" w:rsidRPr="00DD6FB5">
        <w:t xml:space="preserve"> </w:t>
      </w:r>
      <w:r w:rsidRPr="00DD6FB5">
        <w:t>-</w:t>
      </w:r>
      <w:r w:rsidR="00490C6E" w:rsidRPr="00DD6FB5">
        <w:t xml:space="preserve"> </w:t>
      </w:r>
      <w:r w:rsidRPr="00DD6FB5">
        <w:t xml:space="preserve"> доставити потврду о чланству;  </w:t>
      </w:r>
    </w:p>
    <w:p w:rsidR="0060767B" w:rsidRPr="00DD6FB5" w:rsidRDefault="0060767B" w:rsidP="0060767B">
      <w:pPr>
        <w:numPr>
          <w:ilvl w:val="0"/>
          <w:numId w:val="7"/>
        </w:numPr>
        <w:suppressAutoHyphens w:val="0"/>
        <w:spacing w:after="39" w:line="270" w:lineRule="auto"/>
        <w:ind w:right="3"/>
      </w:pPr>
      <w:r w:rsidRPr="00DD6FB5">
        <w:t xml:space="preserve">извод из Агенције за привредне регистре, с пореским идентификационим бројем; </w:t>
      </w:r>
    </w:p>
    <w:p w:rsidR="0060767B" w:rsidRPr="00DD6FB5" w:rsidRDefault="0060767B" w:rsidP="0060767B">
      <w:pPr>
        <w:pStyle w:val="ListParagraph"/>
        <w:numPr>
          <w:ilvl w:val="0"/>
          <w:numId w:val="7"/>
        </w:numPr>
        <w:suppressAutoHyphens w:val="0"/>
        <w:spacing w:line="276" w:lineRule="auto"/>
        <w:jc w:val="both"/>
      </w:pPr>
      <w:r w:rsidRPr="00DD6FB5">
        <w:t>решење о ОДОБРЕНОМ ОБЈЕКТУ у складу са Правилником о малим количинама примарних производа које служе за снабдевање потрошача, подручју за обављање тих делатности као и одступања која се односе на мале субјекте у пословању храном животињског порекла" ("Службени гласник РС", број 111/17) или морају бити регистровани у Регистру објеката у складу са Законом о ветеринарству</w:t>
      </w:r>
      <w:r w:rsidR="001F3E85">
        <w:t>;</w:t>
      </w:r>
    </w:p>
    <w:p w:rsidR="0060767B" w:rsidRPr="00DD6FB5" w:rsidRDefault="0060767B" w:rsidP="0060767B">
      <w:pPr>
        <w:numPr>
          <w:ilvl w:val="0"/>
          <w:numId w:val="7"/>
        </w:numPr>
        <w:suppressAutoHyphens w:val="0"/>
        <w:jc w:val="both"/>
        <w:rPr>
          <w:lang w:val="sr-Cyrl-CS" w:eastAsia="en-GB"/>
        </w:rPr>
      </w:pPr>
      <w:r w:rsidRPr="00DD6FB5">
        <w:rPr>
          <w:lang w:val="sr-Cyrl-CS" w:eastAsia="en-GB"/>
        </w:rPr>
        <w:t xml:space="preserve">решење Управе за ветерину да је објекат уписан у Регистар објеката за узгој, држање и промет животиња (решење мора да гласи на име корисника средстава а укупни капацитет објекта уписаног у Регистар објеката, у складу са законом којим се уређује ветеринарство не сме да прелази капацитет специфичан за сектор млеко, односно за сектор месо, односно за сектор производње конзумних јаја - уколико аплицира </w:t>
      </w:r>
      <w:r w:rsidRPr="001F3E85">
        <w:rPr>
          <w:lang w:val="sr-Cyrl-CS" w:eastAsia="en-GB"/>
        </w:rPr>
        <w:t>за</w:t>
      </w:r>
      <w:r w:rsidRPr="00DD6FB5">
        <w:rPr>
          <w:b/>
          <w:lang w:val="sr-Cyrl-CS" w:eastAsia="en-GB"/>
        </w:rPr>
        <w:t xml:space="preserve"> </w:t>
      </w:r>
      <w:r w:rsidRPr="00DD6FB5">
        <w:rPr>
          <w:lang w:val="sr-Cyrl-CS" w:eastAsia="en-GB"/>
        </w:rPr>
        <w:t>Инвестиције у физичку имовину пољопривредних газдинстава ( опремање фарми).</w:t>
      </w:r>
    </w:p>
    <w:p w:rsidR="0060767B" w:rsidRPr="00DD6FB5" w:rsidRDefault="0060767B" w:rsidP="0060767B">
      <w:pPr>
        <w:ind w:left="360"/>
        <w:jc w:val="both"/>
        <w:rPr>
          <w:lang w:val="sr-Cyrl-CS" w:eastAsia="en-GB"/>
        </w:rPr>
      </w:pPr>
    </w:p>
    <w:p w:rsidR="0060767B" w:rsidRPr="00DD6FB5" w:rsidRDefault="0060767B" w:rsidP="0060767B">
      <w:pPr>
        <w:pStyle w:val="ListParagraph"/>
        <w:ind w:left="360"/>
        <w:jc w:val="both"/>
      </w:pPr>
      <w:r w:rsidRPr="00DD6FB5">
        <w:t>Агенција може затражити и додатну документацију.</w:t>
      </w:r>
    </w:p>
    <w:p w:rsidR="0060767B" w:rsidRPr="00DD6FB5" w:rsidRDefault="0060767B" w:rsidP="0060767B">
      <w:pPr>
        <w:spacing w:after="48" w:line="259" w:lineRule="auto"/>
      </w:pPr>
    </w:p>
    <w:p w:rsidR="0063718A" w:rsidRPr="00DD6FB5" w:rsidRDefault="0063718A" w:rsidP="001D670C">
      <w:pPr>
        <w:pStyle w:val="ListParagraph"/>
        <w:ind w:left="420"/>
        <w:jc w:val="both"/>
        <w:rPr>
          <w:lang w:val="en-US"/>
        </w:rPr>
      </w:pPr>
    </w:p>
    <w:p w:rsidR="0063718A" w:rsidRPr="00DD6FB5" w:rsidRDefault="00041EF1" w:rsidP="0063718A">
      <w:pPr>
        <w:jc w:val="both"/>
        <w:rPr>
          <w:b/>
          <w:lang w:val="en-US"/>
        </w:rPr>
      </w:pPr>
      <w:r w:rsidRPr="00DD6FB5">
        <w:rPr>
          <w:lang w:val="en-US"/>
        </w:rPr>
        <w:t xml:space="preserve">  </w:t>
      </w:r>
      <w:r w:rsidR="0063718A" w:rsidRPr="00DD6FB5">
        <w:rPr>
          <w:b/>
          <w:lang w:val="sr-Cyrl-CS"/>
        </w:rPr>
        <w:t>6. ДОДЕЛА ПОДСТИЦАЈНИХ СРЕДСТАВА</w:t>
      </w:r>
    </w:p>
    <w:p w:rsidR="0063718A" w:rsidRPr="00DD6FB5" w:rsidRDefault="0063718A" w:rsidP="0063718A">
      <w:pPr>
        <w:jc w:val="both"/>
        <w:rPr>
          <w:b/>
          <w:color w:val="FF0000"/>
          <w:lang w:val="en-US"/>
        </w:rPr>
      </w:pPr>
    </w:p>
    <w:p w:rsidR="0060767B" w:rsidRPr="00DD6FB5" w:rsidRDefault="0063718A" w:rsidP="0060767B">
      <w:pPr>
        <w:ind w:firstLine="708"/>
        <w:jc w:val="both"/>
        <w:rPr>
          <w:lang w:val="sr-Cyrl-CS"/>
        </w:rPr>
      </w:pPr>
      <w:r w:rsidRPr="00DD6FB5">
        <w:rPr>
          <w:lang w:val="sr-Cyrl-CS"/>
        </w:rPr>
        <w:t xml:space="preserve"> </w:t>
      </w:r>
      <w:r w:rsidR="0060767B" w:rsidRPr="00DD6FB5">
        <w:rPr>
          <w:lang w:val="sr-Cyrl-CS"/>
        </w:rPr>
        <w:t xml:space="preserve">Поднете пријаве разматра и предлог одлуке о додели средстава даје Комисија за разматрање пријава (у даљем тексту: Комисија). </w:t>
      </w:r>
    </w:p>
    <w:p w:rsidR="0060767B" w:rsidRPr="00DD6FB5" w:rsidRDefault="001F3E85" w:rsidP="0060767B">
      <w:pPr>
        <w:ind w:firstLine="708"/>
        <w:jc w:val="both"/>
        <w:rPr>
          <w:lang w:val="sr-Cyrl-CS"/>
        </w:rPr>
      </w:pPr>
      <w:r>
        <w:rPr>
          <w:lang w:val="sr-Cyrl-CS"/>
        </w:rPr>
        <w:t>Чланове Комисије именује</w:t>
      </w:r>
      <w:r w:rsidR="007D0275">
        <w:rPr>
          <w:lang w:val="sr-Cyrl-CS"/>
        </w:rPr>
        <w:t xml:space="preserve"> директор</w:t>
      </w:r>
      <w:r>
        <w:rPr>
          <w:lang w:val="sr-Cyrl-CS"/>
        </w:rPr>
        <w:t xml:space="preserve"> </w:t>
      </w:r>
      <w:r w:rsidR="0060767B" w:rsidRPr="00DD6FB5">
        <w:rPr>
          <w:lang w:val="sr-Cyrl-CS"/>
        </w:rPr>
        <w:t xml:space="preserve">из редова запослених, као и стручних лица из градских управа. </w:t>
      </w:r>
    </w:p>
    <w:p w:rsidR="0060767B" w:rsidRPr="00DD6FB5" w:rsidRDefault="0060767B" w:rsidP="0060767B">
      <w:pPr>
        <w:ind w:firstLine="708"/>
        <w:jc w:val="both"/>
      </w:pPr>
      <w:r w:rsidRPr="00DD6FB5">
        <w:t>Комисија утврђује листу подносилаца пријава који испуњавају услове на основу достављене документације, у складу са Конкурсом и Правилником. Комисија заседа када процени да су се стекли услови за доношење Записника и предлога</w:t>
      </w:r>
      <w:r w:rsidR="007D0275">
        <w:t xml:space="preserve"> Одлуке о додели средстава у којој</w:t>
      </w:r>
      <w:r w:rsidRPr="00DD6FB5">
        <w:t xml:space="preserve"> ће навести  број поднетих пријава, прихватљиве пријаве са приказом износа, неприхватљиве пријаве разврстане по разлозима неприхватљивости. </w:t>
      </w:r>
    </w:p>
    <w:p w:rsidR="00482672" w:rsidRPr="00DD6FB5" w:rsidRDefault="00482672" w:rsidP="007D0275">
      <w:pPr>
        <w:ind w:firstLine="851"/>
        <w:jc w:val="both"/>
      </w:pPr>
      <w:r w:rsidRPr="00DD6FB5">
        <w:t>У складу с критеријумима, к</w:t>
      </w:r>
      <w:r w:rsidR="002374AD">
        <w:t xml:space="preserve">оји су дефинисани Правилником, </w:t>
      </w:r>
      <w:r w:rsidR="007D0275">
        <w:t xml:space="preserve">подносиоци пријава који </w:t>
      </w:r>
      <w:r w:rsidRPr="00DD6FB5">
        <w:t>остваре мање од 40% од укупног броја бодова не улазе у даље разматрање Комисије.</w:t>
      </w:r>
    </w:p>
    <w:p w:rsidR="0060767B" w:rsidRPr="00DD6FB5" w:rsidRDefault="0060767B" w:rsidP="0060767B">
      <w:pPr>
        <w:ind w:firstLine="708"/>
        <w:jc w:val="both"/>
      </w:pPr>
      <w:r w:rsidRPr="00DD6FB5">
        <w:t>Предлогом одлуке о додели средстава утврђују се појединачни износи средстава по подносиоцу пријаве ком су одобрена средства а подносиоцима пријава којима средства нису одобрена наводе се разлози одбијања/одбацивања.</w:t>
      </w:r>
    </w:p>
    <w:p w:rsidR="0060767B" w:rsidRPr="00DD6FB5" w:rsidRDefault="0060767B" w:rsidP="0060767B">
      <w:pPr>
        <w:ind w:firstLine="708"/>
        <w:jc w:val="both"/>
        <w:rPr>
          <w:lang w:val="sr-Cyrl-CS"/>
        </w:rPr>
      </w:pPr>
      <w:r w:rsidRPr="00DD6FB5">
        <w:rPr>
          <w:lang w:val="sr-Cyrl-CS"/>
        </w:rPr>
        <w:lastRenderedPageBreak/>
        <w:t xml:space="preserve">Коначну одлуку о додели средстава доноси   директор. </w:t>
      </w:r>
    </w:p>
    <w:p w:rsidR="0060767B" w:rsidRPr="00DD6FB5" w:rsidRDefault="0060767B" w:rsidP="00490C6E">
      <w:pPr>
        <w:ind w:firstLine="708"/>
        <w:jc w:val="both"/>
        <w:rPr>
          <w:lang w:val="en-US"/>
        </w:rPr>
      </w:pPr>
      <w:r w:rsidRPr="00DD6FB5">
        <w:rPr>
          <w:lang w:val="sr-Cyrl-CS"/>
        </w:rPr>
        <w:t xml:space="preserve">Одлука је коначна и против исте се не може изјавити жалба, нити се може водити управни спор. </w:t>
      </w:r>
    </w:p>
    <w:p w:rsidR="0060767B" w:rsidRPr="00DD6FB5" w:rsidRDefault="0060767B" w:rsidP="0060767B">
      <w:pPr>
        <w:ind w:firstLine="708"/>
        <w:jc w:val="both"/>
      </w:pPr>
      <w:r w:rsidRPr="00DD6FB5">
        <w:t>Комисија даје предлог за доделу подстицајних средстава на основу поднете документације и по редоследу пристигл</w:t>
      </w:r>
      <w:r w:rsidRPr="00DD6FB5">
        <w:rPr>
          <w:lang w:val="sr-Cyrl-CS"/>
        </w:rPr>
        <w:t xml:space="preserve">их уредних </w:t>
      </w:r>
      <w:r w:rsidRPr="00DD6FB5">
        <w:t xml:space="preserve"> пријав</w:t>
      </w:r>
      <w:r w:rsidRPr="00DD6FB5">
        <w:rPr>
          <w:lang w:val="sr-Cyrl-CS"/>
        </w:rPr>
        <w:t>а</w:t>
      </w:r>
      <w:r w:rsidRPr="00DD6FB5">
        <w:t xml:space="preserve"> до износа</w:t>
      </w:r>
      <w:r w:rsidRPr="00DD6FB5">
        <w:rPr>
          <w:lang w:val="sr-Cyrl-CS"/>
        </w:rPr>
        <w:t xml:space="preserve"> средстава</w:t>
      </w:r>
      <w:r w:rsidR="007D0275">
        <w:t xml:space="preserve"> предвиђених</w:t>
      </w:r>
      <w:r w:rsidRPr="00DD6FB5">
        <w:t xml:space="preserve"> за ове намене.</w:t>
      </w:r>
    </w:p>
    <w:p w:rsidR="0060767B" w:rsidRPr="00DD6FB5" w:rsidRDefault="0060767B" w:rsidP="0060767B">
      <w:pPr>
        <w:ind w:firstLine="708"/>
        <w:jc w:val="both"/>
      </w:pPr>
    </w:p>
    <w:p w:rsidR="0060767B" w:rsidRPr="00DD6FB5" w:rsidRDefault="0060767B" w:rsidP="0060767B">
      <w:pPr>
        <w:pStyle w:val="NoSpacing"/>
        <w:jc w:val="both"/>
        <w:rPr>
          <w:szCs w:val="24"/>
          <w:lang w:val="sr-Cyrl-CS"/>
        </w:rPr>
      </w:pPr>
      <w:r w:rsidRPr="00DD6FB5">
        <w:rPr>
          <w:szCs w:val="24"/>
          <w:lang w:val="sr-Cyrl-CS"/>
        </w:rPr>
        <w:tab/>
        <w:t xml:space="preserve">Подстицајна средства ће се додељивати по пристиглим пријавама, у складу са утврђеним критеријумима до утрошка средстава предвиђених за ове намене, а закључно са </w:t>
      </w:r>
      <w:r w:rsidR="000D4C67" w:rsidRPr="00DD6FB5">
        <w:rPr>
          <w:color w:val="auto"/>
          <w:szCs w:val="24"/>
        </w:rPr>
        <w:t>01</w:t>
      </w:r>
      <w:r w:rsidR="000D4C67" w:rsidRPr="00DD6FB5">
        <w:rPr>
          <w:color w:val="auto"/>
          <w:szCs w:val="24"/>
          <w:lang w:val="sr-Cyrl-CS"/>
        </w:rPr>
        <w:t>.0</w:t>
      </w:r>
      <w:r w:rsidR="000D4C67" w:rsidRPr="00DD6FB5">
        <w:rPr>
          <w:color w:val="auto"/>
          <w:szCs w:val="24"/>
        </w:rPr>
        <w:t>6</w:t>
      </w:r>
      <w:r w:rsidRPr="00DD6FB5">
        <w:rPr>
          <w:color w:val="auto"/>
          <w:szCs w:val="24"/>
          <w:lang w:val="sr-Cyrl-CS"/>
        </w:rPr>
        <w:t>.2022</w:t>
      </w:r>
      <w:r w:rsidR="000D4C67" w:rsidRPr="00DD6FB5">
        <w:rPr>
          <w:color w:val="auto"/>
          <w:szCs w:val="24"/>
        </w:rPr>
        <w:t xml:space="preserve">. </w:t>
      </w:r>
      <w:r w:rsidRPr="00DD6FB5">
        <w:rPr>
          <w:color w:val="auto"/>
          <w:szCs w:val="24"/>
          <w:lang w:val="sr-Cyrl-CS"/>
        </w:rPr>
        <w:t>године</w:t>
      </w:r>
      <w:r w:rsidRPr="00DD6FB5">
        <w:rPr>
          <w:szCs w:val="24"/>
          <w:lang w:val="sr-Cyrl-CS"/>
        </w:rPr>
        <w:t>.</w:t>
      </w:r>
    </w:p>
    <w:p w:rsidR="0063718A" w:rsidRPr="00DD6FB5" w:rsidRDefault="00015DCC" w:rsidP="0060767B">
      <w:pPr>
        <w:jc w:val="both"/>
        <w:rPr>
          <w:lang w:val="sr-Cyrl-CS"/>
        </w:rPr>
      </w:pPr>
      <w:r w:rsidRPr="00DD6FB5">
        <w:rPr>
          <w:lang w:val="sr-Cyrl-CS"/>
        </w:rPr>
        <w:tab/>
      </w:r>
      <w:r w:rsidR="0063718A" w:rsidRPr="00DD6FB5">
        <w:rPr>
          <w:lang w:val="sr-Cyrl-CS"/>
        </w:rPr>
        <w:t xml:space="preserve"> </w:t>
      </w:r>
    </w:p>
    <w:p w:rsidR="0063718A" w:rsidRPr="00DD6FB5" w:rsidRDefault="00E75477" w:rsidP="0063718A">
      <w:pPr>
        <w:jc w:val="both"/>
        <w:rPr>
          <w:b/>
          <w:lang w:val="en-US"/>
        </w:rPr>
      </w:pPr>
      <w:r w:rsidRPr="00DD6FB5">
        <w:rPr>
          <w:b/>
          <w:lang w:val="en-US"/>
        </w:rPr>
        <w:t>7</w:t>
      </w:r>
      <w:r w:rsidR="0063718A" w:rsidRPr="00DD6FB5">
        <w:rPr>
          <w:b/>
          <w:lang w:val="sr-Cyrl-CS"/>
        </w:rPr>
        <w:t xml:space="preserve">. НАЧИН И РОК ПОДНОШЕЊА ПРИЈАВЕ </w:t>
      </w:r>
    </w:p>
    <w:p w:rsidR="0063718A" w:rsidRPr="00DD6FB5" w:rsidRDefault="0063718A" w:rsidP="0063718A">
      <w:pPr>
        <w:jc w:val="both"/>
        <w:rPr>
          <w:lang w:val="sr-Cyrl-CS"/>
        </w:rPr>
      </w:pPr>
    </w:p>
    <w:p w:rsidR="0063718A" w:rsidRPr="00DD6FB5" w:rsidRDefault="0063718A" w:rsidP="002D0D5C">
      <w:pPr>
        <w:ind w:firstLine="720"/>
        <w:jc w:val="both"/>
        <w:rPr>
          <w:b/>
          <w:u w:val="single"/>
          <w:lang w:val="sr-Cyrl-CS"/>
        </w:rPr>
      </w:pPr>
      <w:r w:rsidRPr="00DD6FB5">
        <w:rPr>
          <w:lang w:val="sr-Cyrl-CS"/>
        </w:rPr>
        <w:t xml:space="preserve">Пријаву са потребном документацијом доставити </w:t>
      </w:r>
      <w:r w:rsidRPr="00DD6FB5">
        <w:rPr>
          <w:b/>
          <w:u w:val="single"/>
          <w:lang w:val="sr-Cyrl-CS"/>
        </w:rPr>
        <w:t xml:space="preserve">У ЗАТВОРЕНОЈ КОВЕРТИ ПОШТОМ НА АДРЕСУ: </w:t>
      </w:r>
    </w:p>
    <w:p w:rsidR="0063718A" w:rsidRPr="00DD6FB5" w:rsidRDefault="0063718A" w:rsidP="002D0D5C">
      <w:pPr>
        <w:jc w:val="both"/>
        <w:rPr>
          <w:b/>
          <w:lang w:val="sr-Cyrl-CS"/>
        </w:rPr>
      </w:pPr>
      <w:r w:rsidRPr="00DD6FB5">
        <w:rPr>
          <w:lang w:val="sr-Cyrl-CS"/>
        </w:rPr>
        <w:t>„Агенција за рурални развој Града Сремска Митровица“ доо, Сремска Митровица,</w:t>
      </w:r>
      <w:r w:rsidR="00DA0E94" w:rsidRPr="00DD6FB5">
        <w:rPr>
          <w:lang w:val="sr-Cyrl-CS"/>
        </w:rPr>
        <w:t xml:space="preserve"> </w:t>
      </w:r>
      <w:r w:rsidRPr="00DD6FB5">
        <w:rPr>
          <w:lang w:val="sr-Cyrl-CS"/>
        </w:rPr>
        <w:t>Ул. Светог Димитрија бр. 6, 22 000 Сремска Митровица, са назнак</w:t>
      </w:r>
      <w:r w:rsidRPr="00DD6FB5">
        <w:rPr>
          <w:lang w:val="en-US"/>
        </w:rPr>
        <w:t>o</w:t>
      </w:r>
      <w:r w:rsidRPr="00DD6FB5">
        <w:rPr>
          <w:lang w:val="sr-Cyrl-CS"/>
        </w:rPr>
        <w:t xml:space="preserve">м </w:t>
      </w:r>
      <w:r w:rsidR="002D0D5C" w:rsidRPr="00DD6FB5">
        <w:rPr>
          <w:b/>
          <w:lang w:val="en-US"/>
        </w:rPr>
        <w:t>“</w:t>
      </w:r>
      <w:r w:rsidR="00E75477" w:rsidRPr="00DD6FB5">
        <w:rPr>
          <w:b/>
          <w:lang w:val="sr-Cyrl-CS"/>
        </w:rPr>
        <w:t>КОНКУР</w:t>
      </w:r>
      <w:r w:rsidR="002D0D5C" w:rsidRPr="00DD6FB5">
        <w:rPr>
          <w:b/>
          <w:lang w:val="sr-Cyrl-CS"/>
        </w:rPr>
        <w:t>С</w:t>
      </w:r>
      <w:r w:rsidR="00E75477" w:rsidRPr="00DD6FB5">
        <w:rPr>
          <w:b/>
          <w:lang w:val="en-US"/>
        </w:rPr>
        <w:t xml:space="preserve">  </w:t>
      </w:r>
      <w:r w:rsidR="00482672" w:rsidRPr="00DD6FB5">
        <w:rPr>
          <w:b/>
        </w:rPr>
        <w:t xml:space="preserve">за подршку младим пољопривредницима на територији Града Сремска Митровица </w:t>
      </w:r>
      <w:r w:rsidR="00503B06" w:rsidRPr="00DD6FB5">
        <w:rPr>
          <w:b/>
          <w:lang w:val="sr-Cyrl-CS"/>
        </w:rPr>
        <w:t>у 202</w:t>
      </w:r>
      <w:r w:rsidR="00482672" w:rsidRPr="00DD6FB5">
        <w:rPr>
          <w:b/>
        </w:rPr>
        <w:t>2</w:t>
      </w:r>
      <w:r w:rsidR="002D0D5C" w:rsidRPr="00DD6FB5">
        <w:rPr>
          <w:b/>
          <w:lang w:val="sr-Cyrl-CS"/>
        </w:rPr>
        <w:t>. години</w:t>
      </w:r>
      <w:r w:rsidR="002D0D5C" w:rsidRPr="00DD6FB5">
        <w:rPr>
          <w:b/>
        </w:rPr>
        <w:t xml:space="preserve">“ </w:t>
      </w:r>
      <w:r w:rsidRPr="00DD6FB5">
        <w:rPr>
          <w:lang w:val="sr-Cyrl-CS"/>
        </w:rPr>
        <w:t xml:space="preserve">или </w:t>
      </w:r>
      <w:r w:rsidRPr="00DD6FB5">
        <w:rPr>
          <w:b/>
          <w:lang w:val="sr-Cyrl-CS"/>
        </w:rPr>
        <w:t>ЛИЧНО</w:t>
      </w:r>
      <w:r w:rsidRPr="00DD6FB5">
        <w:rPr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4B179B" w:rsidRPr="00DD6FB5" w:rsidRDefault="004B179B" w:rsidP="0063718A">
      <w:pPr>
        <w:jc w:val="both"/>
        <w:rPr>
          <w:lang w:val="sr-Cyrl-CS"/>
        </w:rPr>
      </w:pPr>
    </w:p>
    <w:p w:rsidR="004B179B" w:rsidRPr="00DD6FB5" w:rsidRDefault="004B179B" w:rsidP="00E75477">
      <w:pPr>
        <w:ind w:firstLine="720"/>
        <w:jc w:val="both"/>
        <w:rPr>
          <w:b/>
          <w:color w:val="FF0000"/>
          <w:lang w:val="sr-Cyrl-CS"/>
        </w:rPr>
      </w:pPr>
      <w:r w:rsidRPr="00DD6FB5">
        <w:rPr>
          <w:b/>
          <w:lang w:val="sr-Cyrl-CS"/>
        </w:rPr>
        <w:t>Пријаве на конкурс се подносе до</w:t>
      </w:r>
      <w:r w:rsidR="007E3ADD" w:rsidRPr="00DD6FB5">
        <w:rPr>
          <w:b/>
          <w:lang w:val="en-US"/>
        </w:rPr>
        <w:t xml:space="preserve"> 01.06.2022. </w:t>
      </w:r>
      <w:r w:rsidRPr="00DD6FB5">
        <w:rPr>
          <w:b/>
          <w:lang w:val="sr-Cyrl-CS"/>
        </w:rPr>
        <w:t>године.</w:t>
      </w:r>
    </w:p>
    <w:p w:rsidR="004B179B" w:rsidRPr="00DD6FB5" w:rsidRDefault="004B179B" w:rsidP="0063718A">
      <w:pPr>
        <w:jc w:val="both"/>
        <w:rPr>
          <w:b/>
          <w:color w:val="FF0000"/>
          <w:lang w:val="sr-Cyrl-CS"/>
        </w:rPr>
      </w:pPr>
    </w:p>
    <w:p w:rsidR="0063718A" w:rsidRPr="00DD6FB5" w:rsidRDefault="0063718A" w:rsidP="008B0FB0">
      <w:pPr>
        <w:ind w:firstLine="720"/>
        <w:jc w:val="both"/>
        <w:rPr>
          <w:lang w:val="sr-Cyrl-CS"/>
        </w:rPr>
      </w:pPr>
      <w:r w:rsidRPr="00DD6FB5">
        <w:rPr>
          <w:lang w:val="sr-Cyrl-CS"/>
        </w:rPr>
        <w:t>Додатне информације</w:t>
      </w:r>
      <w:r w:rsidR="00FC4770" w:rsidRPr="00DD6FB5">
        <w:rPr>
          <w:lang w:val="sr-Cyrl-CS"/>
        </w:rPr>
        <w:t xml:space="preserve"> у вези конкурса могу се добити у просторијама Агенције за рурални развој Града Сремска Митровица“ доо, Сремска Митровица или </w:t>
      </w:r>
      <w:r w:rsidRPr="00DD6FB5">
        <w:rPr>
          <w:lang w:val="sr-Cyrl-CS"/>
        </w:rPr>
        <w:t xml:space="preserve"> путем телефона 022/610-573. </w:t>
      </w:r>
    </w:p>
    <w:p w:rsidR="004B179B" w:rsidRPr="00DD6FB5" w:rsidRDefault="004B179B" w:rsidP="0063718A">
      <w:pPr>
        <w:jc w:val="both"/>
        <w:rPr>
          <w:lang w:val="sr-Cyrl-CS"/>
        </w:rPr>
      </w:pPr>
    </w:p>
    <w:p w:rsidR="00575EE7" w:rsidRPr="00DD6FB5" w:rsidRDefault="00575EE7" w:rsidP="00575EE7">
      <w:pPr>
        <w:ind w:firstLine="708"/>
        <w:jc w:val="both"/>
        <w:rPr>
          <w:lang w:val="sr-Cyrl-CS"/>
        </w:rPr>
      </w:pPr>
      <w:r w:rsidRPr="00DD6FB5">
        <w:rPr>
          <w:lang w:val="sr-Cyrl-CS"/>
        </w:rPr>
        <w:t xml:space="preserve">Текст конкурса, и конкурсна документација могу се преузети на интернет страници Агенције </w:t>
      </w:r>
      <w:hyperlink r:id="rId7" w:history="1">
        <w:r w:rsidRPr="00DD6FB5">
          <w:rPr>
            <w:rStyle w:val="Hyperlink"/>
          </w:rPr>
          <w:t>www.arrsm.rs</w:t>
        </w:r>
      </w:hyperlink>
      <w:r w:rsidR="00B96864">
        <w:rPr>
          <w:lang w:val="sr-Cyrl-CS"/>
        </w:rPr>
        <w:t>,</w:t>
      </w:r>
      <w:r w:rsidRPr="00DD6FB5">
        <w:rPr>
          <w:lang w:val="sr-Cyrl-CS"/>
        </w:rPr>
        <w:t xml:space="preserve"> или у просторијама Агенције.</w:t>
      </w:r>
    </w:p>
    <w:p w:rsidR="0063718A" w:rsidRPr="00DD6FB5" w:rsidRDefault="0063718A" w:rsidP="0063718A">
      <w:pPr>
        <w:jc w:val="right"/>
        <w:rPr>
          <w:lang w:val="en-US"/>
        </w:rPr>
      </w:pPr>
    </w:p>
    <w:p w:rsidR="0063718A" w:rsidRPr="00DD6FB5" w:rsidRDefault="0063718A" w:rsidP="0063718A">
      <w:pPr>
        <w:jc w:val="right"/>
        <w:rPr>
          <w:b/>
        </w:rPr>
      </w:pPr>
      <w:r w:rsidRPr="00DD6FB5">
        <w:tab/>
      </w:r>
      <w:r w:rsidRPr="00DD6FB5">
        <w:tab/>
      </w:r>
      <w:r w:rsidRPr="00DD6FB5">
        <w:tab/>
      </w:r>
      <w:r w:rsidRPr="00DD6FB5">
        <w:tab/>
      </w:r>
      <w:r w:rsidRPr="00DD6FB5">
        <w:tab/>
      </w:r>
      <w:r w:rsidRPr="00DD6FB5">
        <w:tab/>
      </w:r>
      <w:r w:rsidRPr="00DD6FB5">
        <w:tab/>
      </w:r>
      <w:r w:rsidRPr="00DD6FB5">
        <w:tab/>
      </w:r>
      <w:r w:rsidR="007E3ADD" w:rsidRPr="00DD6FB5">
        <w:rPr>
          <w:b/>
        </w:rPr>
        <w:t xml:space="preserve">   </w:t>
      </w:r>
      <w:r w:rsidR="007B247F" w:rsidRPr="00DD6FB5">
        <w:rPr>
          <w:b/>
          <w:lang w:val="sr-Cyrl-CS"/>
        </w:rPr>
        <w:t>Д</w:t>
      </w:r>
      <w:r w:rsidRPr="00DD6FB5">
        <w:rPr>
          <w:b/>
        </w:rPr>
        <w:t>иректор</w:t>
      </w:r>
      <w:r w:rsidRPr="00DD6FB5">
        <w:rPr>
          <w:b/>
          <w:lang w:val="sr-Cyrl-CS"/>
        </w:rPr>
        <w:t xml:space="preserve">                                                                                              </w:t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</w:r>
      <w:r w:rsidRPr="00DD6FB5">
        <w:rPr>
          <w:b/>
        </w:rPr>
        <w:tab/>
        <w:t xml:space="preserve">    </w:t>
      </w:r>
      <w:r w:rsidR="004062B9" w:rsidRPr="00DD6FB5">
        <w:rPr>
          <w:b/>
        </w:rPr>
        <w:t>Душица</w:t>
      </w:r>
      <w:r w:rsidR="007E3ADD" w:rsidRPr="00DD6FB5">
        <w:rPr>
          <w:b/>
        </w:rPr>
        <w:t xml:space="preserve"> Павловић</w:t>
      </w:r>
      <w:r w:rsidRPr="00DD6FB5">
        <w:rPr>
          <w:b/>
        </w:rPr>
        <w:t xml:space="preserve"> </w:t>
      </w:r>
    </w:p>
    <w:p w:rsidR="0063718A" w:rsidRPr="00DD6FB5" w:rsidRDefault="0063718A" w:rsidP="0063718A">
      <w:pPr>
        <w:jc w:val="both"/>
        <w:rPr>
          <w:lang w:val="sr-Cyrl-CS"/>
        </w:rPr>
      </w:pPr>
    </w:p>
    <w:p w:rsidR="0063718A" w:rsidRPr="00DD6FB5" w:rsidRDefault="0063718A" w:rsidP="0063718A">
      <w:pPr>
        <w:jc w:val="both"/>
      </w:pPr>
    </w:p>
    <w:p w:rsidR="006C0605" w:rsidRPr="007E3ADD" w:rsidRDefault="006C0605">
      <w:pPr>
        <w:rPr>
          <w:rFonts w:asciiTheme="minorHAnsi" w:hAnsiTheme="minorHAnsi"/>
        </w:rPr>
      </w:pPr>
    </w:p>
    <w:sectPr w:rsidR="006C0605" w:rsidRPr="007E3ADD" w:rsidSect="004062B9">
      <w:pgSz w:w="11906" w:h="16838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F3" w:rsidRDefault="003376F3" w:rsidP="0063718A">
      <w:r>
        <w:separator/>
      </w:r>
    </w:p>
  </w:endnote>
  <w:endnote w:type="continuationSeparator" w:id="0">
    <w:p w:rsidR="003376F3" w:rsidRDefault="003376F3" w:rsidP="006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F3" w:rsidRDefault="003376F3" w:rsidP="0063718A">
      <w:r>
        <w:separator/>
      </w:r>
    </w:p>
  </w:footnote>
  <w:footnote w:type="continuationSeparator" w:id="0">
    <w:p w:rsidR="003376F3" w:rsidRDefault="003376F3" w:rsidP="0063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CE5"/>
    <w:multiLevelType w:val="hybridMultilevel"/>
    <w:tmpl w:val="4152753E"/>
    <w:lvl w:ilvl="0" w:tplc="85708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5921"/>
    <w:multiLevelType w:val="hybridMultilevel"/>
    <w:tmpl w:val="09F2E57E"/>
    <w:lvl w:ilvl="0" w:tplc="85708BB6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582" w:hanging="360"/>
      </w:pPr>
    </w:lvl>
    <w:lvl w:ilvl="2" w:tplc="241A001B" w:tentative="1">
      <w:start w:val="1"/>
      <w:numFmt w:val="lowerRoman"/>
      <w:lvlText w:val="%3."/>
      <w:lvlJc w:val="right"/>
      <w:pPr>
        <w:ind w:left="2302" w:hanging="180"/>
      </w:pPr>
    </w:lvl>
    <w:lvl w:ilvl="3" w:tplc="241A000F" w:tentative="1">
      <w:start w:val="1"/>
      <w:numFmt w:val="decimal"/>
      <w:lvlText w:val="%4."/>
      <w:lvlJc w:val="left"/>
      <w:pPr>
        <w:ind w:left="3022" w:hanging="360"/>
      </w:pPr>
    </w:lvl>
    <w:lvl w:ilvl="4" w:tplc="241A0019" w:tentative="1">
      <w:start w:val="1"/>
      <w:numFmt w:val="lowerLetter"/>
      <w:lvlText w:val="%5."/>
      <w:lvlJc w:val="left"/>
      <w:pPr>
        <w:ind w:left="3742" w:hanging="360"/>
      </w:pPr>
    </w:lvl>
    <w:lvl w:ilvl="5" w:tplc="241A001B" w:tentative="1">
      <w:start w:val="1"/>
      <w:numFmt w:val="lowerRoman"/>
      <w:lvlText w:val="%6."/>
      <w:lvlJc w:val="right"/>
      <w:pPr>
        <w:ind w:left="4462" w:hanging="180"/>
      </w:pPr>
    </w:lvl>
    <w:lvl w:ilvl="6" w:tplc="241A000F" w:tentative="1">
      <w:start w:val="1"/>
      <w:numFmt w:val="decimal"/>
      <w:lvlText w:val="%7."/>
      <w:lvlJc w:val="left"/>
      <w:pPr>
        <w:ind w:left="5182" w:hanging="360"/>
      </w:pPr>
    </w:lvl>
    <w:lvl w:ilvl="7" w:tplc="241A0019" w:tentative="1">
      <w:start w:val="1"/>
      <w:numFmt w:val="lowerLetter"/>
      <w:lvlText w:val="%8."/>
      <w:lvlJc w:val="left"/>
      <w:pPr>
        <w:ind w:left="5902" w:hanging="360"/>
      </w:pPr>
    </w:lvl>
    <w:lvl w:ilvl="8" w:tplc="2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B2364"/>
    <w:multiLevelType w:val="hybridMultilevel"/>
    <w:tmpl w:val="DE82B6BE"/>
    <w:lvl w:ilvl="0" w:tplc="85708B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4225C7"/>
    <w:multiLevelType w:val="hybridMultilevel"/>
    <w:tmpl w:val="3F9A5970"/>
    <w:lvl w:ilvl="0" w:tplc="9E88334A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057EA"/>
    <w:multiLevelType w:val="hybridMultilevel"/>
    <w:tmpl w:val="A4A6077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F59D3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18A"/>
    <w:rsid w:val="00015DCC"/>
    <w:rsid w:val="00041EF1"/>
    <w:rsid w:val="0006012D"/>
    <w:rsid w:val="000B194E"/>
    <w:rsid w:val="000C3237"/>
    <w:rsid w:val="000D4C67"/>
    <w:rsid w:val="000E3665"/>
    <w:rsid w:val="0018156C"/>
    <w:rsid w:val="00190224"/>
    <w:rsid w:val="001D670C"/>
    <w:rsid w:val="001F3E85"/>
    <w:rsid w:val="00222CF1"/>
    <w:rsid w:val="002353A4"/>
    <w:rsid w:val="002374AD"/>
    <w:rsid w:val="0028599C"/>
    <w:rsid w:val="002D0D5C"/>
    <w:rsid w:val="002D7138"/>
    <w:rsid w:val="0032117C"/>
    <w:rsid w:val="003376F3"/>
    <w:rsid w:val="00346093"/>
    <w:rsid w:val="0039172A"/>
    <w:rsid w:val="0039714D"/>
    <w:rsid w:val="004062B9"/>
    <w:rsid w:val="00424739"/>
    <w:rsid w:val="004275A0"/>
    <w:rsid w:val="0043171B"/>
    <w:rsid w:val="00442F20"/>
    <w:rsid w:val="00482672"/>
    <w:rsid w:val="00490C6E"/>
    <w:rsid w:val="00496913"/>
    <w:rsid w:val="004B179B"/>
    <w:rsid w:val="004E0295"/>
    <w:rsid w:val="00503B06"/>
    <w:rsid w:val="00527712"/>
    <w:rsid w:val="00563282"/>
    <w:rsid w:val="005702C0"/>
    <w:rsid w:val="00575EE7"/>
    <w:rsid w:val="005D39AE"/>
    <w:rsid w:val="0060767B"/>
    <w:rsid w:val="0063241B"/>
    <w:rsid w:val="0063718A"/>
    <w:rsid w:val="00654835"/>
    <w:rsid w:val="006726A7"/>
    <w:rsid w:val="00675BD1"/>
    <w:rsid w:val="006C0605"/>
    <w:rsid w:val="007B247F"/>
    <w:rsid w:val="007D0275"/>
    <w:rsid w:val="007E3ADD"/>
    <w:rsid w:val="00800C24"/>
    <w:rsid w:val="0080459E"/>
    <w:rsid w:val="008255FC"/>
    <w:rsid w:val="008321DF"/>
    <w:rsid w:val="008B0FB0"/>
    <w:rsid w:val="008B4E6B"/>
    <w:rsid w:val="008C5062"/>
    <w:rsid w:val="008E7AC0"/>
    <w:rsid w:val="0091468D"/>
    <w:rsid w:val="00942999"/>
    <w:rsid w:val="009A70A4"/>
    <w:rsid w:val="009D7A8E"/>
    <w:rsid w:val="00AB1076"/>
    <w:rsid w:val="00B03E69"/>
    <w:rsid w:val="00B048E2"/>
    <w:rsid w:val="00B04EC2"/>
    <w:rsid w:val="00B5540A"/>
    <w:rsid w:val="00B570C9"/>
    <w:rsid w:val="00B868A9"/>
    <w:rsid w:val="00B9182B"/>
    <w:rsid w:val="00B94604"/>
    <w:rsid w:val="00B96864"/>
    <w:rsid w:val="00BB025C"/>
    <w:rsid w:val="00BD3864"/>
    <w:rsid w:val="00C10857"/>
    <w:rsid w:val="00C119B3"/>
    <w:rsid w:val="00C32393"/>
    <w:rsid w:val="00D00C92"/>
    <w:rsid w:val="00D03608"/>
    <w:rsid w:val="00D055C4"/>
    <w:rsid w:val="00D660B2"/>
    <w:rsid w:val="00D77411"/>
    <w:rsid w:val="00DA0E94"/>
    <w:rsid w:val="00DD6FB5"/>
    <w:rsid w:val="00DF59BC"/>
    <w:rsid w:val="00E403B7"/>
    <w:rsid w:val="00E4340E"/>
    <w:rsid w:val="00E75477"/>
    <w:rsid w:val="00EB20C2"/>
    <w:rsid w:val="00F2549C"/>
    <w:rsid w:val="00F37F63"/>
    <w:rsid w:val="00F60EAA"/>
    <w:rsid w:val="00F61E05"/>
    <w:rsid w:val="00F669A4"/>
    <w:rsid w:val="00F7381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2E8B"/>
  <w15:docId w15:val="{822711FB-8F83-43B4-A1B7-B852A66E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718A"/>
    <w:rPr>
      <w:color w:val="0000FF"/>
      <w:u w:val="single"/>
    </w:rPr>
  </w:style>
  <w:style w:type="paragraph" w:styleId="NoSpacing">
    <w:name w:val="No Spacing"/>
    <w:qFormat/>
    <w:rsid w:val="0063718A"/>
    <w:pPr>
      <w:tabs>
        <w:tab w:val="left" w:pos="720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</w:rPr>
  </w:style>
  <w:style w:type="paragraph" w:customStyle="1" w:styleId="Default">
    <w:name w:val="Default"/>
    <w:rsid w:val="00637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1"/>
    <w:qFormat/>
    <w:rsid w:val="0049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sm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Agencija1</dc:creator>
  <cp:lastModifiedBy>Korisnik</cp:lastModifiedBy>
  <cp:revision>55</cp:revision>
  <cp:lastPrinted>2022-05-16T09:17:00Z</cp:lastPrinted>
  <dcterms:created xsi:type="dcterms:W3CDTF">2020-06-15T06:42:00Z</dcterms:created>
  <dcterms:modified xsi:type="dcterms:W3CDTF">2022-05-18T09:25:00Z</dcterms:modified>
</cp:coreProperties>
</file>